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1A662">
      <w:pPr>
        <w:pStyle w:val="2"/>
        <w:jc w:val="center"/>
        <w:rPr>
          <w:rFonts w:hint="eastAsia" w:ascii="方正仿宋_GBK" w:hAnsi="方正仿宋_GBK" w:eastAsia="方正仿宋_GBK" w:cs="方正仿宋_GBK"/>
          <w:sz w:val="32"/>
          <w:szCs w:val="32"/>
          <w:lang w:eastAsia="zh-CN"/>
        </w:rPr>
      </w:pPr>
      <w:r>
        <w:rPr>
          <w:rFonts w:hint="eastAsia" w:ascii="方正小标宋_GBK" w:hAnsi="方正小标宋_GBK" w:eastAsia="方正小标宋_GBK" w:cs="方正小标宋_GBK"/>
          <w:sz w:val="44"/>
          <w:szCs w:val="44"/>
          <w:lang w:eastAsia="zh-CN"/>
        </w:rPr>
        <w:t>互联网上网服务营业场所信息网络安全审核</w:t>
      </w:r>
    </w:p>
    <w:p w14:paraId="2FC903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0F2AB5A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0D2DCF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bookmarkStart w:id="0" w:name="OLE_LINK4"/>
      <w:bookmarkStart w:id="1" w:name="OLE_LINK1"/>
      <w:r>
        <w:rPr>
          <w:rFonts w:hint="eastAsia" w:ascii="方正仿宋_GBK" w:hAnsi="方正仿宋_GBK" w:eastAsia="方正仿宋_GBK" w:cs="方正仿宋_GBK"/>
          <w:strike w:val="0"/>
          <w:dstrike w:val="0"/>
          <w:color w:val="auto"/>
          <w:sz w:val="32"/>
          <w:szCs w:val="32"/>
          <w:lang w:val="en-US" w:eastAsia="zh-CN"/>
        </w:rPr>
        <w:t>互联网上网服务营业场所信息网络安全审核</w:t>
      </w:r>
      <w:bookmarkEnd w:id="0"/>
      <w:r>
        <w:rPr>
          <w:rFonts w:hint="eastAsia" w:ascii="方正仿宋_GBK" w:hAnsi="方正仿宋_GBK" w:eastAsia="方正仿宋_GBK" w:cs="方正仿宋_GBK"/>
          <w:strike w:val="0"/>
          <w:dstrike w:val="0"/>
          <w:color w:val="auto"/>
          <w:sz w:val="32"/>
          <w:szCs w:val="32"/>
          <w:lang w:val="en-US" w:eastAsia="zh-CN"/>
        </w:rPr>
        <w:t>【000109132000</w:t>
      </w:r>
      <w:r>
        <w:rPr>
          <w:rFonts w:ascii="Times New Roman" w:hAnsi="Times New Roman" w:eastAsia="方正小标宋_GBK"/>
          <w:color w:val="000000"/>
          <w:sz w:val="32"/>
          <w:szCs w:val="32"/>
        </w:rPr>
        <w:t>】</w:t>
      </w:r>
      <w:bookmarkEnd w:id="1"/>
    </w:p>
    <w:p w14:paraId="488CE2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34E2EB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互联网上网服务营业场所信息网络安全审核【</w:t>
      </w:r>
      <w:r>
        <w:rPr>
          <w:rFonts w:hint="default" w:ascii="Times New Roman" w:hAnsi="Times New Roman" w:eastAsia="宋体" w:cs="Times New Roman"/>
          <w:kern w:val="2"/>
          <w:sz w:val="32"/>
          <w:szCs w:val="32"/>
          <w:lang w:val="en-US" w:eastAsia="zh-CN" w:bidi="ar-SA"/>
        </w:rPr>
        <w:t>00010913200001</w:t>
      </w:r>
      <w:r>
        <w:rPr>
          <w:rFonts w:ascii="Times New Roman" w:hAnsi="Times New Roman" w:eastAsia="方正小标宋_GBK"/>
          <w:color w:val="000000"/>
          <w:sz w:val="32"/>
          <w:szCs w:val="32"/>
        </w:rPr>
        <w:t>】</w:t>
      </w:r>
    </w:p>
    <w:p w14:paraId="5FA5A1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24908A6D">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bookmarkStart w:id="2" w:name="OLE_LINK2"/>
      <w:r>
        <w:rPr>
          <w:rFonts w:hint="eastAsia" w:ascii="方正仿宋_GBK" w:hAnsi="方正仿宋_GBK" w:eastAsia="方正仿宋_GBK" w:cs="方正仿宋_GBK"/>
          <w:strike w:val="0"/>
          <w:dstrike w:val="0"/>
          <w:color w:val="auto"/>
          <w:sz w:val="32"/>
          <w:szCs w:val="32"/>
          <w:lang w:val="en-US" w:eastAsia="zh-CN"/>
        </w:rPr>
        <w:t>互联网上网服务营业场所信息网络安全审核</w:t>
      </w:r>
      <w:bookmarkEnd w:id="2"/>
      <w:r>
        <w:rPr>
          <w:rFonts w:hint="eastAsia" w:ascii="方正仿宋_GBK" w:hAnsi="方正仿宋_GBK" w:eastAsia="方正仿宋_GBK" w:cs="方正仿宋_GBK"/>
          <w:strike w:val="0"/>
          <w:dstrike w:val="0"/>
          <w:color w:val="auto"/>
          <w:sz w:val="32"/>
          <w:szCs w:val="32"/>
          <w:lang w:val="en-US" w:eastAsia="zh-CN"/>
        </w:rPr>
        <w:t>【000109132000</w:t>
      </w:r>
      <w:r>
        <w:rPr>
          <w:rFonts w:ascii="Times New Roman" w:hAnsi="Times New Roman" w:eastAsia="方正小标宋_GBK"/>
          <w:color w:val="000000"/>
          <w:sz w:val="32"/>
          <w:szCs w:val="32"/>
        </w:rPr>
        <w:t>】</w:t>
      </w:r>
    </w:p>
    <w:p w14:paraId="1BDAB7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53D089C8">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《互联网上网服务营业场所管理条例》第四条</w:t>
      </w:r>
    </w:p>
    <w:p w14:paraId="57F4E4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229B85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《互联网上网服务营业场所管理条例》第十一条</w:t>
      </w:r>
    </w:p>
    <w:p w14:paraId="1E23E9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475E63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《互联网上网服务营业场所管理条例》第三十四条</w:t>
      </w:r>
    </w:p>
    <w:p w14:paraId="79E8990C">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1EAAB9B5">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4A95D426">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6ECE864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66FB45A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0D052AE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39F89C6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B446F37">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互联网上网服务营业场所信息网络安全审核</w:t>
      </w:r>
    </w:p>
    <w:p w14:paraId="3DB2B9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2C4121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2DEF21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2126227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7F9EDFB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14:paraId="2C8400D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(1)有健全、完善的信息网络安全管理制度和安全技术措施；</w:t>
      </w:r>
    </w:p>
    <w:p w14:paraId="4DCCFB1E">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(2)有固定的网络地址和与其经营活动相适应的计算机等装置及附属设备；</w:t>
      </w:r>
    </w:p>
    <w:p w14:paraId="38EBEC8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(3)有与其经营活动相适应并取得从业资格的安全管理人员、经营管理人员、专业技术人员；</w:t>
      </w:r>
    </w:p>
    <w:p w14:paraId="50B13E0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14:paraId="3D05FD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《互联网上网服务营业场所管理条例》第八条</w:t>
      </w:r>
    </w:p>
    <w:p w14:paraId="677338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2704C96">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w:t>
      </w:r>
    </w:p>
    <w:p w14:paraId="34E039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002327E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互联网上网服务营业场所信息网络安全审核</w:t>
      </w:r>
    </w:p>
    <w:p w14:paraId="538241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（四）许可证件名称：公安机关信息网络安全审核告知承诺书</w:t>
      </w:r>
    </w:p>
    <w:p w14:paraId="4605A0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实行告知承诺</w:t>
      </w:r>
    </w:p>
    <w:p w14:paraId="3686466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3FD5983E">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制作并公布告知承诺书格式文本，一次性告知申请人许可条件和所需材料。对申请人自愿承诺符合许可条件并按要求提交材料的，当场作出许可决定。</w:t>
      </w:r>
    </w:p>
    <w:p w14:paraId="716A413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05885B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强对承诺内容真实性的核查，发现虚假承诺、承诺严重不实的要依法处理。二是开展“双随机、一公开”监管，依法查处违法违规行为。三是加强信用监管，建立从业人员信用记录，依法依规对失信主体开展失信惩戒。</w:t>
      </w:r>
    </w:p>
    <w:p w14:paraId="1EA8637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42DBD8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45EEA8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无（实行告知承诺，申请人持有效身份证件及工商营业执照复印件即可办理）</w:t>
      </w:r>
    </w:p>
    <w:p w14:paraId="38BBA2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4A7B3B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w:t>
      </w:r>
    </w:p>
    <w:p w14:paraId="17C0FA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098160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5874D7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61C0A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42EC6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F3984E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3BD8A2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0D926E1C">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25CDE797">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申请人本人办理的，携申请人身份证件及工商营业执照复印件（能够调用电子证照的，免于提交实体证照）向互联网上网服务营业场所所在地区县级公安机关承诺符合信息网络安全审核条件，经行政审核机关确认当场签署承诺书；</w:t>
      </w:r>
    </w:p>
    <w:p w14:paraId="5292A182">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2、委托代理人代为办理的，应出具委托人身份证件、授权委托书及工商营业执照复印件（能够调用电子证照的，免于提交实体证照）；</w:t>
      </w:r>
    </w:p>
    <w:p w14:paraId="303877E4">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3、申请人或委托代理人执信息网络安全告知承诺书办理后续手续。</w:t>
      </w:r>
    </w:p>
    <w:p w14:paraId="7B352598">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3CD23E7D">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《互联网上网服务营业场所管理条例》</w:t>
      </w:r>
      <w:bookmarkStart w:id="3" w:name="OLE_LINK3"/>
      <w:r>
        <w:rPr>
          <w:rFonts w:hint="eastAsia" w:ascii="Times New Roman" w:hAnsi="Times New Roman" w:eastAsia="方正仿宋_GBK" w:cs="Times New Roman"/>
          <w:b w:val="0"/>
          <w:bCs w:val="0"/>
          <w:strike w:val="0"/>
          <w:dstrike w:val="0"/>
          <w:color w:val="auto"/>
          <w:kern w:val="2"/>
          <w:sz w:val="32"/>
          <w:szCs w:val="32"/>
          <w:lang w:val="en-US" w:eastAsia="zh-CN" w:bidi="ar-SA"/>
        </w:rPr>
        <w:t>第十一条</w:t>
      </w:r>
      <w:bookmarkEnd w:id="3"/>
    </w:p>
    <w:p w14:paraId="158EFFED">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5D0298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5F7CA60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无</w:t>
      </w:r>
    </w:p>
    <w:p w14:paraId="61B933F8">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《互联网上网服务营业场所管理条例》</w:t>
      </w:r>
      <w:r>
        <w:rPr>
          <w:rFonts w:hint="eastAsia" w:ascii="Times New Roman" w:hAnsi="Times New Roman" w:eastAsia="方正仿宋_GBK" w:cs="Times New Roman"/>
          <w:b w:val="0"/>
          <w:bCs w:val="0"/>
          <w:strike w:val="0"/>
          <w:dstrike w:val="0"/>
          <w:color w:val="auto"/>
          <w:kern w:val="2"/>
          <w:sz w:val="32"/>
          <w:szCs w:val="32"/>
          <w:lang w:val="en-US" w:eastAsia="zh-CN" w:bidi="ar-SA"/>
        </w:rPr>
        <w:t>第十一条</w:t>
      </w:r>
    </w:p>
    <w:p w14:paraId="182438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5E46A1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51946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5BF9AE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3B0883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其他</w:t>
      </w:r>
    </w:p>
    <w:p w14:paraId="5DB1DB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签署《公安机关信息网络安全审核告知承诺书》</w:t>
      </w:r>
    </w:p>
    <w:p w14:paraId="02B4FC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2个月</w:t>
      </w:r>
    </w:p>
    <w:p w14:paraId="1EFF5A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0C36C1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《互联网上网服务营业场所管理条例》</w:t>
      </w:r>
    </w:p>
    <w:p w14:paraId="420D90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05C69AA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A8DBD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32DF1EB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081020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03B9D4BB">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互联网上网服务营业场所管理条例》</w:t>
      </w:r>
    </w:p>
    <w:p w14:paraId="645AFF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665F98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26751F3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588565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4025E3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7917FF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D5D85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591457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D90D8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A1F12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1D1753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2A1DF6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281C0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77021D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4E42C7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5BAB1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7B70472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E7C46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7C5AB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1757C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41D5CE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09E63AB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44603D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228B35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bookmarkStart w:id="4" w:name="_GoBack"/>
      <w:bookmarkEnd w:id="4"/>
    </w:p>
    <w:p w14:paraId="5F125CF3">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47A707B6"/>
    <w:p w14:paraId="0997F165">
      <w:pPr>
        <w:rPr>
          <w:rFonts w:hint="eastAsia" w:ascii="方正仿宋_GBK" w:hAnsi="方正仿宋_GBK" w:eastAsia="方正仿宋_GBK" w:cs="方正仿宋_GBK"/>
          <w:sz w:val="32"/>
          <w:szCs w:val="32"/>
          <w:lang w:eastAsia="zh-CN"/>
        </w:rPr>
      </w:pPr>
    </w:p>
    <w:p w14:paraId="715042B1">
      <w:pPr>
        <w:rPr>
          <w:rFonts w:hint="eastAsia" w:eastAsia="宋体"/>
          <w:lang w:eastAsia="zh-CN"/>
        </w:rPr>
      </w:pPr>
    </w:p>
    <w:p w14:paraId="1EBCBEF4"/>
    <w:p w14:paraId="7D5EDB41"/>
    <w:p w14:paraId="71957CE5"/>
    <w:p w14:paraId="3A092147">
      <w:pPr>
        <w:rPr>
          <w:rFonts w:hint="eastAsia" w:eastAsia="宋体"/>
          <w:lang w:eastAsia="zh-CN"/>
        </w:rPr>
      </w:pPr>
    </w:p>
    <w:p w14:paraId="23C1D046"/>
    <w:p w14:paraId="4DBB48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altName w:val="Arial Unicode MS"/>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4MWQ4ZTQ0NjY4ZWFmNGFmMDJhZjZiYWZmMDAxNjEifQ=="/>
  </w:docVars>
  <w:rsids>
    <w:rsidRoot w:val="3A5205D8"/>
    <w:rsid w:val="0DC7348F"/>
    <w:rsid w:val="24821172"/>
    <w:rsid w:val="3A5205D8"/>
    <w:rsid w:val="6337505A"/>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1923</Words>
  <Characters>1964</Characters>
  <Lines>0</Lines>
  <Paragraphs>0</Paragraphs>
  <TotalTime>13</TotalTime>
  <ScaleCrop>false</ScaleCrop>
  <LinksUpToDate>false</LinksUpToDate>
  <CharactersWithSpaces>1964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Administrator</cp:lastModifiedBy>
  <dcterms:modified xsi:type="dcterms:W3CDTF">2025-04-15T07:02:36Z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C52056E4199B46FB82AF4576C657935C_13</vt:lpwstr>
  </property>
  <property fmtid="{D5CDD505-2E9C-101B-9397-08002B2CF9AE}" pid="4" name="KSOTemplateDocerSaveRecord">
    <vt:lpwstr>eyJoZGlkIjoiOGZhZTgzZjdjNjg3NWQ4MTc0Mzc3ZDRiYzgzNzc0ZDEifQ==</vt:lpwstr>
  </property>
</Properties>
</file>