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39157">
      <w:pPr>
        <w:pStyle w:val="2"/>
        <w:rPr>
          <w:rFonts w:hint="eastAsia" w:ascii="方正仿宋_GBK" w:hAnsi="方正仿宋_GBK" w:eastAsia="方正仿宋_GBK" w:cs="方正仿宋_GBK"/>
          <w:sz w:val="32"/>
          <w:szCs w:val="32"/>
          <w:lang w:eastAsia="zh-CN"/>
        </w:rPr>
      </w:pPr>
      <w:bookmarkStart w:id="0" w:name="OLE_LINK1"/>
      <w:r>
        <w:rPr>
          <w:rFonts w:hint="eastAsia" w:ascii="方正小标宋_GBK" w:hAnsi="方正小标宋_GBK" w:eastAsia="方正小标宋_GBK" w:cs="方正小标宋_GBK"/>
          <w:sz w:val="44"/>
          <w:szCs w:val="44"/>
          <w:lang w:eastAsia="zh-CN"/>
        </w:rPr>
        <w:t>金融机构营业场所和金库安全防范设施建设方案审批</w:t>
      </w:r>
    </w:p>
    <w:p w14:paraId="1D6B6E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6F73180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323985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金融机构营业场所和金库安全防范设施建设方案审批【000109130003</w:t>
      </w:r>
      <w:r>
        <w:rPr>
          <w:rFonts w:ascii="Times New Roman" w:hAnsi="Times New Roman" w:eastAsia="方正小标宋_GBK"/>
          <w:color w:val="000000"/>
          <w:sz w:val="32"/>
          <w:szCs w:val="32"/>
        </w:rPr>
        <w:t>】</w:t>
      </w:r>
    </w:p>
    <w:p w14:paraId="7AAA53E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5F3ED67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金融机构营业场所和金库安全防范设施建设方案审批【000109130003</w:t>
      </w:r>
      <w:r>
        <w:rPr>
          <w:rFonts w:ascii="Times New Roman" w:hAnsi="Times New Roman" w:eastAsia="方正小标宋_GBK"/>
          <w:color w:val="000000"/>
          <w:sz w:val="32"/>
          <w:szCs w:val="32"/>
        </w:rPr>
        <w:t>】</w:t>
      </w:r>
    </w:p>
    <w:p w14:paraId="4649BE4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6F5FFE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金融机构营业场所和金库安全防范设施建设方案审批【000109130003</w:t>
      </w:r>
      <w:r>
        <w:rPr>
          <w:rFonts w:ascii="Times New Roman" w:hAnsi="Times New Roman" w:eastAsia="方正小标宋_GBK"/>
          <w:color w:val="000000"/>
          <w:sz w:val="32"/>
          <w:szCs w:val="32"/>
        </w:rPr>
        <w:t>】</w:t>
      </w:r>
    </w:p>
    <w:p w14:paraId="69CEE28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680A5C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《国务院对</w:t>
      </w:r>
      <w:r>
        <w:rPr>
          <w:rFonts w:hint="eastAsia" w:ascii="Times New Roman" w:hAnsi="Times New Roman" w:eastAsia="方正仿宋_GBK" w:cs="Times New Roman"/>
          <w:strike w:val="0"/>
          <w:dstrike w:val="0"/>
          <w:color w:val="auto"/>
          <w:kern w:val="2"/>
          <w:sz w:val="32"/>
          <w:szCs w:val="32"/>
          <w:lang w:val="en-US" w:eastAsia="zh-CN" w:bidi="ar-SA"/>
        </w:rPr>
        <w:t>确</w:t>
      </w:r>
      <w:r>
        <w:rPr>
          <w:rFonts w:hint="default" w:ascii="Times New Roman" w:hAnsi="Times New Roman" w:eastAsia="方正仿宋_GBK" w:cs="Times New Roman"/>
          <w:strike w:val="0"/>
          <w:dstrike w:val="0"/>
          <w:color w:val="auto"/>
          <w:kern w:val="2"/>
          <w:sz w:val="32"/>
          <w:szCs w:val="32"/>
          <w:lang w:val="en-US" w:eastAsia="zh-CN" w:bidi="ar-SA"/>
        </w:rPr>
        <w:t>需保留的行政审批项目设定行政许可的决定》</w:t>
      </w:r>
    </w:p>
    <w:p w14:paraId="4100A1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3C58F8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《金融机构营业场所和金库安全防范设施建设许可实施办法》（公安部令第86号）</w:t>
      </w:r>
    </w:p>
    <w:p w14:paraId="4A7BB1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25A83A89">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《金融机构营业场所和金库安全防范设施建设许可实施办法》（公安部令第86号）</w:t>
      </w:r>
    </w:p>
    <w:p w14:paraId="1A50C71A">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7CC18D8D">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7FCF00DB">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1820D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121121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1EC38C3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6B518A4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795C25D">
      <w:pPr>
        <w:pStyle w:val="2"/>
        <w:numPr>
          <w:ilvl w:val="0"/>
          <w:numId w:val="0"/>
        </w:numPr>
        <w:ind w:firstLine="640" w:firstLineChars="200"/>
        <w:rPr>
          <w:rFonts w:hint="eastAsia"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金融机构营业场所和金库安全防范设施建设方案审批（县级权限）</w:t>
      </w:r>
    </w:p>
    <w:p w14:paraId="0683D4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3EA4A31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719AF3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239665AB">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1003A6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公安机关按照《金融机构营业场所和金库安全防范设施建设许可实施办法》（公安部令第86号）第七条规定受理。公安机关根据“放管服”改革要求结合工作实际对申请人需提供材料进行了缩减。具体受理方式如下：新建、改建金融机构营业场所、金库前，申请人应当填写《新建、改建金融机构营业场所/金库安全防范设施建设方案审批表》，并附以下材料：</w:t>
      </w:r>
    </w:p>
    <w:p w14:paraId="0760BD99">
      <w:pPr>
        <w:keepNext w:val="0"/>
        <w:keepLines w:val="0"/>
        <w:pageBreakBefore w:val="0"/>
        <w:kinsoku/>
        <w:wordWrap/>
        <w:overflowPunct/>
        <w:topLinePunct w:val="0"/>
        <w:autoSpaceDE/>
        <w:autoSpaceDN/>
        <w:bidi w:val="0"/>
        <w:adjustRightInd/>
        <w:snapToGrid/>
        <w:spacing w:line="520" w:lineRule="exact"/>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（一）安全防范设施建设工程设计方案或者任务书；</w:t>
      </w:r>
    </w:p>
    <w:p w14:paraId="3F88FAC1">
      <w:pPr>
        <w:keepNext w:val="0"/>
        <w:keepLines w:val="0"/>
        <w:pageBreakBefore w:val="0"/>
        <w:kinsoku/>
        <w:wordWrap/>
        <w:overflowPunct/>
        <w:topLinePunct w:val="0"/>
        <w:autoSpaceDE/>
        <w:autoSpaceDN/>
        <w:bidi w:val="0"/>
        <w:adjustRightInd/>
        <w:snapToGrid/>
        <w:spacing w:line="520" w:lineRule="exact"/>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（二）技防设施安装平面图、管线敷设图、监控室布置图、物防设施设计结构图；</w:t>
      </w:r>
    </w:p>
    <w:p w14:paraId="11EE0274">
      <w:pPr>
        <w:keepNext w:val="0"/>
        <w:keepLines w:val="0"/>
        <w:pageBreakBefore w:val="0"/>
        <w:kinsoku/>
        <w:wordWrap/>
        <w:overflowPunct/>
        <w:topLinePunct w:val="0"/>
        <w:autoSpaceDE/>
        <w:autoSpaceDN/>
        <w:bidi w:val="0"/>
        <w:adjustRightInd/>
        <w:snapToGrid/>
        <w:spacing w:line="520" w:lineRule="exact"/>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（三）安全产品检验报告或者国家强制性产品认证证书；</w:t>
      </w:r>
    </w:p>
    <w:p w14:paraId="537012D8">
      <w:pPr>
        <w:keepNext w:val="0"/>
        <w:keepLines w:val="0"/>
        <w:pageBreakBefore w:val="0"/>
        <w:kinsoku/>
        <w:wordWrap/>
        <w:overflowPunct/>
        <w:topLinePunct w:val="0"/>
        <w:autoSpaceDE/>
        <w:autoSpaceDN/>
        <w:bidi w:val="0"/>
        <w:adjustRightInd/>
        <w:snapToGrid/>
        <w:spacing w:line="520" w:lineRule="exact"/>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（四）金库、保管箱库设计、施工人员身份证件复印件；</w:t>
      </w:r>
    </w:p>
    <w:p w14:paraId="15BC8FBF">
      <w:pPr>
        <w:keepNext w:val="0"/>
        <w:keepLines w:val="0"/>
        <w:pageBreakBefore w:val="0"/>
        <w:kinsoku/>
        <w:wordWrap/>
        <w:overflowPunct/>
        <w:topLinePunct w:val="0"/>
        <w:autoSpaceDE/>
        <w:autoSpaceDN/>
        <w:bidi w:val="0"/>
        <w:adjustRightInd/>
        <w:snapToGrid/>
        <w:spacing w:line="520" w:lineRule="exact"/>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（五）运钞车停靠位置和营业场所、金库周边环境平面图；</w:t>
      </w:r>
    </w:p>
    <w:p w14:paraId="18E5A2D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 xml:space="preserve">  由申请人向当地县级公安机关提出申请，申请材料齐全、符合法定形式，予以受理。</w:t>
      </w:r>
    </w:p>
    <w:p w14:paraId="4EE3B2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FE93EA2">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（一）服务对象类型：准营准办</w:t>
      </w:r>
    </w:p>
    <w:p w14:paraId="60B3E57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55C3A1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金融机构营业场所和金库安全防范设施建设方案审批（县级权限）</w:t>
      </w:r>
    </w:p>
    <w:p w14:paraId="29D0A2D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Times New Roman" w:hAnsi="Times New Roman" w:eastAsia="方正仿宋_GBK" w:cs="Times New Roman"/>
          <w:sz w:val="32"/>
          <w:szCs w:val="32"/>
          <w:lang w:val="en-US" w:eastAsia="zh-CN"/>
        </w:rPr>
        <w:t>金融机构营业场所和金库安全防范设施建设方案审批</w:t>
      </w:r>
    </w:p>
    <w:p w14:paraId="4D13201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374A18E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1D8A184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融机构营业场所和金库安全防范设施建设方案审批及工程验收审核时限由20日缩短为15日。</w:t>
      </w:r>
    </w:p>
    <w:p w14:paraId="4EA81C4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金融机构申请办理营业场所、金库安全防范设施合格证，不再需要提供金融监管机构的批准文件、上级主管部门批准文件、安全防范工程设计施工单位营业执照和相关资质证明、安全技术产品生产登记批准书、房产租赁或者产权合同复印件和租赁双方签订的安全协议书复印件。</w:t>
      </w:r>
    </w:p>
    <w:p w14:paraId="1C228BF4">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依据:公安部关于印发《公安机关服务经济社会发展服务企业群众60项措施》的通知（公通字〔2019〕24号）、《关于深化治安管理“放管服”改革优化营商环境便民利民6项措施的补充通知》（公治〔2018〕711号）、《关于不再要求提供有关规章设定证明事项和取消有关规范性文件设定证明事项的通知》（公法〔2018〕1248号）、《关于第二批不再要求提供有关规章设定证明事项和取消有关规范性文件设定证明事项的通知》（公法〔2019〕224号）。</w:t>
      </w:r>
    </w:p>
    <w:p w14:paraId="5548764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6BDBECA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1.全面推行“双随机、一公开”监管，常态化落实跨部门“双随机、一公开”监管，加大联合抽查检查力度。</w:t>
      </w:r>
    </w:p>
    <w:p w14:paraId="1A3E56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2.加强金融机构营业场所和金库安防工程建设的中期核验，留存视频图像资料，确保工程建设质量。</w:t>
      </w:r>
    </w:p>
    <w:p w14:paraId="3DCE7F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3.监督指导金融机构严格执行安全防范设施建设有关规定，督促营业场所、金库安全防范设施的建设和使用单位建立相应的自检制度。</w:t>
      </w:r>
    </w:p>
    <w:p w14:paraId="42B87D7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4.加强对金融机构安全防范设施的日常检查，组织开展安全评估，及时发现金融机构安防工作中存在的隐患和漏洞，督促落实整改。</w:t>
      </w:r>
    </w:p>
    <w:p w14:paraId="6873523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5.加强能力建设，组织开展学习培训，促进提升基层公安民警、金融机构保卫干部业务能力，推动落实好金融机构安防工作有关规定和标准。</w:t>
      </w:r>
    </w:p>
    <w:p w14:paraId="1964D7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1FA348E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书面提出申请2、《新建、改建金融机构营业场所/金库安全防范设施建设方案审批表》3、安全防范设施建设工程设计方案或者任务书4、技防设施安装平面图、管线敷设图、监控室布置图、物防设施设计结构图5、安全产品检验报告、国家强制性产品认证证书6、金库、保管箱库设计、施工人员身份证件复印件及其所从事工种的说明7、运钞车停靠位置和营业场所、金库周边环境平面图</w:t>
      </w:r>
    </w:p>
    <w:p w14:paraId="3EDE32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27C804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527A6C4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126B82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CAF00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A4E83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0F0976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7719A826">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5B5FC26B">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申请—受理—审查—决定—送达</w:t>
      </w:r>
    </w:p>
    <w:p w14:paraId="760DFBC4">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2F364F8B">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公安机关对符合条件的，应当批准，并书面通知申请人准予施工；对不符合条件的，不予批准，并书面向申请人说明理由。</w:t>
      </w:r>
    </w:p>
    <w:p w14:paraId="7E281C5A">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对不予批准的，申请人整改后，可以按照本办法重新提出申请。</w:t>
      </w:r>
    </w:p>
    <w:p w14:paraId="341AC8F7">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7F8EEBE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3</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63315BD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06E65149">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公安机关治安管理部门应当在收到申请后的10个工作日内组织专家组，对安全防范设施建设方案进行论证和审查，确定风险等级和相应的防护级别。</w:t>
      </w:r>
    </w:p>
    <w:p w14:paraId="5D4BA427">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专家组应当按照少数服从多数的原则提出意见，并由参与论证和审查的专家签名后，报公安机关治安管理部门审核。</w:t>
      </w:r>
    </w:p>
    <w:p w14:paraId="5B9C1A46">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公安机关治安管理部门应当在收到专家组意见后的5日内提出审核意见，报本级公安机关负责人审批。本级公安机关负责人应当在5日内提出审批意见。</w:t>
      </w:r>
    </w:p>
    <w:p w14:paraId="3DC458B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18D1129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2B6AE84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52FA244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0FCE3E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14:paraId="4F93A9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《准予施工通知书》《不准予施工通知书》</w:t>
      </w:r>
    </w:p>
    <w:p w14:paraId="1CDCC0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0个月</w:t>
      </w:r>
    </w:p>
    <w:p w14:paraId="696768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659C8B9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w:t>
      </w:r>
      <w:bookmarkStart w:id="1" w:name="_GoBack"/>
      <w:bookmarkEnd w:id="1"/>
      <w:r>
        <w:rPr>
          <w:rFonts w:hint="eastAsia" w:ascii="方正楷体_GBK" w:hAnsi="方正楷体_GBK" w:eastAsia="方正楷体_GBK" w:cs="方正楷体_GBK"/>
          <w:b w:val="0"/>
          <w:bCs w:val="0"/>
          <w:strike w:val="0"/>
          <w:dstrike w:val="0"/>
          <w:color w:val="auto"/>
          <w:sz w:val="32"/>
          <w:szCs w:val="32"/>
          <w:lang w:val="en-US" w:eastAsia="zh-CN"/>
        </w:rPr>
        <w:t>金融机构营业场所和金库安全防范设施建设许可实施办法》（公安部令第86号）</w:t>
      </w:r>
    </w:p>
    <w:p w14:paraId="1D3FC2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737B008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5A21C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38121EB">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171BB76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2A00A041">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0EC9F75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4456DF9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30769A7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158A7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712EBA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589E9CC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《金融机构营业场所和金库安全防范设施建设许可实施办法》（公安部令第86号）</w:t>
      </w:r>
    </w:p>
    <w:p w14:paraId="181D955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36E067C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A36B8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5A338B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2AA2567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64B6E8F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7AFBEDA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073D43F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58DD4B9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134E75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7BCA2E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14:paraId="0DA826A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1、书面提出申请2、《新建、改建金融机构营业场所/金库安全防范设施建设方案审批表》3、安全防范设施建设工程设计方案或者任务书4、技防设施安装平面图、管线敷设图、监控室布置图、物防设施设计结构图5、安全产品检验报告、国家强制性产品认证证书6、金库、保管箱库设计、施工人员身份证件复印件及其所从事工种的说明7、运钞车停靠位置和营业场所、金库周边环境平面图</w:t>
      </w:r>
    </w:p>
    <w:p w14:paraId="46B82E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《金融机构营业场所和金库安全防范设施建设许可实施办法》</w:t>
      </w:r>
    </w:p>
    <w:p w14:paraId="0A2766E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：无</w:t>
      </w:r>
    </w:p>
    <w:p w14:paraId="14CC907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042C31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3D461E1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2581FA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0B569F92">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77B89EC5"/>
    <w:p w14:paraId="06894D93">
      <w:pPr>
        <w:rPr>
          <w:rFonts w:hint="eastAsia" w:ascii="方正仿宋_GBK" w:hAnsi="方正仿宋_GBK" w:eastAsia="方正仿宋_GBK" w:cs="方正仿宋_GBK"/>
          <w:sz w:val="32"/>
          <w:szCs w:val="32"/>
          <w:lang w:eastAsia="zh-CN"/>
        </w:rPr>
      </w:pPr>
    </w:p>
    <w:p w14:paraId="3543D6AA">
      <w:pPr>
        <w:rPr>
          <w:rFonts w:hint="eastAsia" w:eastAsia="宋体"/>
          <w:lang w:eastAsia="zh-CN"/>
        </w:rPr>
      </w:pPr>
    </w:p>
    <w:p w14:paraId="71C97911"/>
    <w:p w14:paraId="49C819E6"/>
    <w:p w14:paraId="10BA7F30"/>
    <w:p w14:paraId="17F9BF93">
      <w:pPr>
        <w:rPr>
          <w:rFonts w:hint="eastAsia" w:eastAsia="宋体"/>
          <w:lang w:eastAsia="zh-CN"/>
        </w:rPr>
      </w:pPr>
    </w:p>
    <w:p w14:paraId="3B91FB76"/>
    <w:bookmarkEnd w:id="0"/>
    <w:p w14:paraId="01DB2C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0BE32F3"/>
    <w:rsid w:val="0218547A"/>
    <w:rsid w:val="02704AC1"/>
    <w:rsid w:val="029F0F02"/>
    <w:rsid w:val="02B524D4"/>
    <w:rsid w:val="02D51995"/>
    <w:rsid w:val="05B2691E"/>
    <w:rsid w:val="0B835865"/>
    <w:rsid w:val="0D4252AC"/>
    <w:rsid w:val="0E7771D7"/>
    <w:rsid w:val="0EAB0B55"/>
    <w:rsid w:val="10B4201D"/>
    <w:rsid w:val="122356AC"/>
    <w:rsid w:val="1356560D"/>
    <w:rsid w:val="16007AB2"/>
    <w:rsid w:val="1F5275D0"/>
    <w:rsid w:val="226B3A41"/>
    <w:rsid w:val="22B43177"/>
    <w:rsid w:val="22BE4F7D"/>
    <w:rsid w:val="240E7C88"/>
    <w:rsid w:val="24821172"/>
    <w:rsid w:val="24945F95"/>
    <w:rsid w:val="26D23727"/>
    <w:rsid w:val="2BF437BD"/>
    <w:rsid w:val="2CEE645F"/>
    <w:rsid w:val="2D5D45F0"/>
    <w:rsid w:val="2DA03BFD"/>
    <w:rsid w:val="2F5F53F2"/>
    <w:rsid w:val="317C228B"/>
    <w:rsid w:val="33D068BE"/>
    <w:rsid w:val="33F777D4"/>
    <w:rsid w:val="341347AD"/>
    <w:rsid w:val="38C22C79"/>
    <w:rsid w:val="39C944DB"/>
    <w:rsid w:val="3A5205D8"/>
    <w:rsid w:val="3B0C4680"/>
    <w:rsid w:val="3BB645EB"/>
    <w:rsid w:val="3CC01BC6"/>
    <w:rsid w:val="3D4445A5"/>
    <w:rsid w:val="3FE0432D"/>
    <w:rsid w:val="431C1B20"/>
    <w:rsid w:val="434D1CD9"/>
    <w:rsid w:val="436112E1"/>
    <w:rsid w:val="448E07FB"/>
    <w:rsid w:val="456A4DC4"/>
    <w:rsid w:val="4ABE526B"/>
    <w:rsid w:val="4B9A7A86"/>
    <w:rsid w:val="4C83051A"/>
    <w:rsid w:val="4F0022F6"/>
    <w:rsid w:val="4F960564"/>
    <w:rsid w:val="54D9517B"/>
    <w:rsid w:val="55216B22"/>
    <w:rsid w:val="59613991"/>
    <w:rsid w:val="59E720E8"/>
    <w:rsid w:val="5A0E58C7"/>
    <w:rsid w:val="5AD36B10"/>
    <w:rsid w:val="5B0B62AA"/>
    <w:rsid w:val="5C237623"/>
    <w:rsid w:val="5C7B120D"/>
    <w:rsid w:val="5CF1327E"/>
    <w:rsid w:val="602F47E9"/>
    <w:rsid w:val="65D774B5"/>
    <w:rsid w:val="668C4729"/>
    <w:rsid w:val="69C02956"/>
    <w:rsid w:val="6E31797E"/>
    <w:rsid w:val="6E391775"/>
    <w:rsid w:val="6E584EDB"/>
    <w:rsid w:val="6F285F31"/>
    <w:rsid w:val="6FBA45A8"/>
    <w:rsid w:val="6FDE3B35"/>
    <w:rsid w:val="76607052"/>
    <w:rsid w:val="7A6C5449"/>
    <w:rsid w:val="7CE56503"/>
    <w:rsid w:val="7E447259"/>
    <w:rsid w:val="7EC6133F"/>
    <w:rsid w:val="7F565D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8</Pages>
  <Words>3041</Words>
  <Characters>3109</Characters>
  <Lines>0</Lines>
  <Paragraphs>0</Paragraphs>
  <TotalTime>4</TotalTime>
  <ScaleCrop>false</ScaleCrop>
  <LinksUpToDate>false</LinksUpToDate>
  <CharactersWithSpaces>3111</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4CFFDE0E31874FC4B87F2A394C1B6ACE</vt:lpwstr>
  </property>
  <property fmtid="{D5CDD505-2E9C-101B-9397-08002B2CF9AE}" pid="4" name="KSOTemplateDocerSaveRecord">
    <vt:lpwstr>eyJoZGlkIjoiOGZhZTgzZjdjNjg3NWQ4MTc0Mzc3ZDRiYzgzNzc0ZDEifQ==</vt:lpwstr>
  </property>
</Properties>
</file>