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D3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jc w:val="center"/>
        <w:textAlignment w:val="auto"/>
        <w:outlineLvl w:val="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行政许可事项实施规范</w:t>
      </w:r>
    </w:p>
    <w:p w14:paraId="03296347"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（基本要素）</w:t>
      </w:r>
    </w:p>
    <w:p w14:paraId="7B3047F4"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</w:p>
    <w:p w14:paraId="089D47FB"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一、行政许可事项名称</w:t>
      </w:r>
    </w:p>
    <w:p w14:paraId="4BF01E56">
      <w:pPr>
        <w:spacing w:line="540" w:lineRule="exact"/>
        <w:ind w:firstLine="560" w:firstLineChars="200"/>
        <w:outlineLvl w:val="1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9A9AEEC"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二、主管部门</w:t>
      </w:r>
    </w:p>
    <w:p w14:paraId="2B434B73">
      <w:pPr>
        <w:spacing w:line="540" w:lineRule="exact"/>
        <w:ind w:firstLine="560" w:firstLineChars="200"/>
        <w:outlineLvl w:val="1"/>
        <w:rPr>
          <w:rFonts w:hint="default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市教育体育局。</w:t>
      </w:r>
    </w:p>
    <w:p w14:paraId="19ED8B3B"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三、实施机关</w:t>
      </w:r>
    </w:p>
    <w:p w14:paraId="13AE98FB">
      <w:pPr>
        <w:spacing w:line="540" w:lineRule="exact"/>
        <w:ind w:firstLine="560" w:firstLineChars="200"/>
        <w:outlineLvl w:val="1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市教育体育局、县（区）体育部门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43F56FF"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四、设定和实施依据</w:t>
      </w:r>
    </w:p>
    <w:p w14:paraId="092CD1D3">
      <w:pPr>
        <w:spacing w:line="540" w:lineRule="exact"/>
        <w:ind w:firstLine="560" w:firstLineChars="200"/>
        <w:outlineLvl w:val="1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《国务院对确需保留的行政审批项目设定行政许可的决定》《健身气功管理办法》（体育总局令第9号）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DDFA7DD"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五、子项</w:t>
      </w:r>
    </w:p>
    <w:p w14:paraId="3095C3D7"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.设立健身气功活动站点审批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0E28FC48"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.举办健身气功活动审批（设区市级权限）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10746540"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举办健身气功活动审批（县级权限）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3E10089">
      <w:pPr>
        <w:spacing w:line="54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</w:p>
    <w:p w14:paraId="267D72C7">
      <w:pPr>
        <w:spacing w:line="54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</w:p>
    <w:p w14:paraId="63A322C4">
      <w:pPr>
        <w:spacing w:line="54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</w:p>
    <w:p w14:paraId="2A35824E">
      <w:pPr>
        <w:spacing w:line="54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</w:p>
    <w:p w14:paraId="5ADEDE66">
      <w:pPr>
        <w:spacing w:line="54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</w:p>
    <w:p w14:paraId="01C5D337">
      <w:pPr>
        <w:spacing w:line="54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</w:p>
    <w:p w14:paraId="4C94225D">
      <w:pPr>
        <w:spacing w:line="540" w:lineRule="exact"/>
        <w:rPr>
          <w:rFonts w:hint="eastAsia" w:ascii="Times New Roman" w:hAnsi="Times New Roman" w:eastAsia="仿宋GB2312"/>
          <w:color w:val="auto"/>
          <w:sz w:val="28"/>
          <w:szCs w:val="28"/>
        </w:rPr>
      </w:pPr>
    </w:p>
    <w:p w14:paraId="1D9506D0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7C6AE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设立健身气功活动站点审批</w:t>
      </w:r>
    </w:p>
    <w:p w14:paraId="21E193AE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【000133101002】</w:t>
      </w:r>
    </w:p>
    <w:p w14:paraId="08B44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一、基本要素</w:t>
      </w:r>
    </w:p>
    <w:p w14:paraId="03969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及编码</w:t>
      </w:r>
    </w:p>
    <w:p w14:paraId="739D0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举办健身气功活动及设立站点审批【00013310100Y】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DA9D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事项子项名称及编码</w:t>
      </w:r>
    </w:p>
    <w:p w14:paraId="0284C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设立健身气功活动站点审批【000133101002】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5608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3.行政许可事项业务办理项名称及编码</w:t>
      </w:r>
    </w:p>
    <w:p w14:paraId="6B79D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</w:p>
    <w:p w14:paraId="2C081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4.设定依据</w:t>
      </w:r>
    </w:p>
    <w:p w14:paraId="59365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（1）《国务院对确需保留的行政审批项目设定行政许可的决定》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4FCD1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《国务院关于第五批取消和下放管理层级行政审批项目的决定》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66B5E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（3）《健身气功管理办法》（2006年11月国家体育总局令第9号发布）第十七条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0E62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5.实施依据</w:t>
      </w:r>
    </w:p>
    <w:p w14:paraId="548D7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第十八条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7B523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第十九条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64177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（3）《健身气功管理办法》（2006年11月国家体育总局令第9号发布）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9DB2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6.监管依据</w:t>
      </w:r>
    </w:p>
    <w:p w14:paraId="09F6D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第二十六条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58FAB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6FA2E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（3）《大型群众性活动安全管理条例》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49376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（4）《健身气功管理办法》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第二十五条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41C49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（5）《大型群众性活动安全管理条例》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第二十一条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1D7A7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（6）《大型群众性活动安全管理条例》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第二十二条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2E969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（7）《大型群众性活动安全管理条例》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第二十三条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634F8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（8）《全民健身条例》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第三十八条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155E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E637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4692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AFF4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2873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3204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7117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乡级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FA64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A2A1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全部要素全国统一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4D4C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二、行政许可事项类型</w:t>
      </w:r>
    </w:p>
    <w:p w14:paraId="2EDE0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条件型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E635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三、行政许可条件</w:t>
      </w:r>
    </w:p>
    <w:p w14:paraId="07C40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1.准予行政许可的条件</w:t>
      </w:r>
    </w:p>
    <w:p w14:paraId="7EAF3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申请设立健身气功站点，应当具备下列条件：</w:t>
      </w:r>
    </w:p>
    <w:p w14:paraId="7438F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(一)小型、分散、就地、就近、自愿；</w:t>
      </w:r>
    </w:p>
    <w:p w14:paraId="35E4D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(二)布局合理，方便群众，便于管理；</w:t>
      </w:r>
    </w:p>
    <w:p w14:paraId="5F625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(三)不妨碍社会治安、交通和生产、生活秩序；</w:t>
      </w:r>
    </w:p>
    <w:p w14:paraId="7327D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(四)习练的功法为国家体育总局审定批准的健身气功功法；</w:t>
      </w:r>
    </w:p>
    <w:p w14:paraId="1EA8C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(五)负责人具有合法身份；</w:t>
      </w:r>
    </w:p>
    <w:p w14:paraId="3E71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(六)有社会体育指导员；</w:t>
      </w:r>
    </w:p>
    <w:p w14:paraId="0D238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(七)活动场所、活动时间相对固定。</w:t>
      </w:r>
    </w:p>
    <w:p w14:paraId="0B6F2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规定行政许可条件的依据</w:t>
      </w:r>
    </w:p>
    <w:p w14:paraId="4EDC2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（1）《健身气功管理办法》（2006年11月国家体育总局令第9号发布）18申请设立健身气功站点，应当具备下列条件：</w:t>
      </w:r>
    </w:p>
    <w:p w14:paraId="11E58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(一)小型、分散、就地、就近、自愿；</w:t>
      </w:r>
    </w:p>
    <w:p w14:paraId="174D2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(二)布局合理，方便群众，便于管理；</w:t>
      </w:r>
    </w:p>
    <w:p w14:paraId="70496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(三)不妨碍社会治安、交通和生产、生活秩序；</w:t>
      </w:r>
    </w:p>
    <w:p w14:paraId="1E64F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(四)习练的功法为国家体育总局审定批准的健身气功功法；</w:t>
      </w:r>
    </w:p>
    <w:p w14:paraId="759AC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(五)负责人具有合法身份；</w:t>
      </w:r>
    </w:p>
    <w:p w14:paraId="78DA4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(六)有社会体育指导员；</w:t>
      </w:r>
    </w:p>
    <w:p w14:paraId="58F24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(七)活动场所、活动时间相对固定。</w:t>
      </w:r>
    </w:p>
    <w:p w14:paraId="4856F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四、</w:t>
      </w:r>
      <w:r>
        <w:rPr>
          <w:rFonts w:ascii="Times New Roman" w:hAnsi="Times New Roman" w:eastAsia="黑体"/>
          <w:color w:val="auto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与改革举措</w:t>
      </w:r>
    </w:p>
    <w:p w14:paraId="31191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自然人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企业法人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事业单位法人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社会组织法人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非法人企业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行政机关,其他组织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F1B8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0ACF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设立健身气功站点审批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96DD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健身气功站点注册证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8CC8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5.改革方式：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优化审批服务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58F2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6.具体改革举措</w:t>
      </w:r>
    </w:p>
    <w:p w14:paraId="4CC87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1.推广全程网上办理，推进体育领域信息数据共享应用。2.将审批时限由20个工作日压减至1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个工作日。</w:t>
      </w:r>
    </w:p>
    <w:p w14:paraId="03447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7.加强事中事后监管措施</w:t>
      </w:r>
    </w:p>
    <w:p w14:paraId="40209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.开展“双随机、一公开”监管，发现违法违规行为要依法查处并公开结果。2.建立健全跨区域、跨层级、跨部门协同监管制度，推进联合执法。3.加强信用监管，依法依规将有严重违法违规行为的机构列入黑名单，对相关经营主体和从业人员实施信用约束和失信惩戒。</w:t>
      </w:r>
    </w:p>
    <w:p w14:paraId="6224E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五、申请材料</w:t>
      </w:r>
    </w:p>
    <w:p w14:paraId="6B8A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1.申请材料名称</w:t>
      </w:r>
    </w:p>
    <w:p w14:paraId="04FAD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(一)申请书；</w:t>
      </w:r>
    </w:p>
    <w:p w14:paraId="02B39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(二)习练的健身气功功法名称；</w:t>
      </w:r>
    </w:p>
    <w:p w14:paraId="53184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(三)负责人的合法身份证明；</w:t>
      </w:r>
    </w:p>
    <w:p w14:paraId="7BC8C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(四)社会体育指导员的资格证明；</w:t>
      </w:r>
    </w:p>
    <w:p w14:paraId="6A46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(五)活动场地管理者同意使用的证明。</w:t>
      </w:r>
    </w:p>
    <w:p w14:paraId="57BE3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规定申请材料的依据</w:t>
      </w:r>
    </w:p>
    <w:p w14:paraId="38001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（1）《健身气功管理办法》（2006年11月国家体育总局令第9号发布）19申请设立健身气功站点，应当报送下列材料：</w:t>
      </w:r>
    </w:p>
    <w:p w14:paraId="7DD1F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(一)申请书；</w:t>
      </w:r>
    </w:p>
    <w:p w14:paraId="683CA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(二)习练的健身气功功法名称；</w:t>
      </w:r>
    </w:p>
    <w:p w14:paraId="5D14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(三)负责人的合法身份证明；</w:t>
      </w:r>
    </w:p>
    <w:p w14:paraId="1E1F8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(四)社会体育指导员的资格证明；</w:t>
      </w:r>
    </w:p>
    <w:p w14:paraId="6A74E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(五)活动场地管理者同意使用的证明。</w:t>
      </w:r>
    </w:p>
    <w:p w14:paraId="1C4AB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六、中介服务</w:t>
      </w:r>
    </w:p>
    <w:p w14:paraId="08159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D407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C71E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设定中介服务事项的依据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E610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BE37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772E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七、审批程序</w:t>
      </w:r>
    </w:p>
    <w:p w14:paraId="3D325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1.办理行政许可的程序环节</w:t>
      </w:r>
    </w:p>
    <w:p w14:paraId="5CC85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申请——受理——审核——批准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1A5B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2.规定行政许可程序的依据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 w14:paraId="2811A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B516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949B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9113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6CA5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051C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7DAC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B151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745A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2273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八、受理和审批时限</w:t>
      </w:r>
    </w:p>
    <w:p w14:paraId="489E9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1个工作日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BF41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20个工作日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4645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3.规定法定审批时限依据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 w14:paraId="7CE8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个工作日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6E7F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九、收费</w:t>
      </w:r>
    </w:p>
    <w:p w14:paraId="12D4E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E4CB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2.收费项目的名称、收费项目的标准、设定收费项目的依据、规定收费标准的依据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0903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十、行政许可证件</w:t>
      </w:r>
    </w:p>
    <w:p w14:paraId="5EBB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证照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54CD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健身气功站点注册证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60D6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当次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9C9B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4.规定审批结果有效期限的依据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1016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9321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6.办理审批结果变更手续的要求</w:t>
      </w:r>
    </w:p>
    <w:p w14:paraId="514B1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提出变更申请。</w:t>
      </w:r>
    </w:p>
    <w:p w14:paraId="35CA7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1362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8.办理审批结果延续手续的要求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476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9.审批结果的有效地域范围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全国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C203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10.规定审批结果有效地域范围的依据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《中华人民共和国行政许可法》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41法律、行政法规设定的行政许可，其适用范围没有地域限制的，申请人取得的行政许可在全国范围内有效。</w:t>
      </w:r>
    </w:p>
    <w:p w14:paraId="0EBBB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十一、行政许可数量限制</w:t>
      </w:r>
    </w:p>
    <w:p w14:paraId="723D5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4802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97C2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CDDA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ACF4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5.规定在数量限制条件下实施行政许可方式的依据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721D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十二、行政许可后年检</w:t>
      </w:r>
    </w:p>
    <w:p w14:paraId="1EEFE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9B0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2.设定年检要求的依据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《健身气功管理办法 》（国家体育总局令第9号）20批准设立健身气功站点的体育行政部门向获得批准的站点颁发证书，并组织年检。</w:t>
      </w:r>
    </w:p>
    <w:p w14:paraId="45224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1年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4F6A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8AD0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1.年检报告。2.健身气功站点情况统计表。</w:t>
      </w:r>
    </w:p>
    <w:p w14:paraId="6CB92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FE6E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7.年检收费项目的名称、年检收费项目的标准、设定年检收费项目的依据、规定年检项目收费标准的依据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1B16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2C29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十三、行政许可后年报</w:t>
      </w:r>
    </w:p>
    <w:p w14:paraId="156B4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AC8C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0B47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设定年报要求的依据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CC8A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6F82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十四、监管主体</w:t>
      </w:r>
    </w:p>
    <w:p w14:paraId="487CE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县级体育行政部门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DD0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、监管主体</w:t>
      </w:r>
    </w:p>
    <w:p w14:paraId="3FEED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无</w:t>
      </w:r>
    </w:p>
    <w:p w14:paraId="1FC31CFA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4BE686D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7FFB9100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33DEDDE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240C19D7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75A3FFFE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0EBBAA3A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27DF722C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7A640787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6EDE4B76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76E5EF17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77B506D4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2A96B68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2FB5ACA">
      <w:pPr>
        <w:spacing w:line="6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75A5CC0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 w14:paraId="7B7B5094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 w14:paraId="713C1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举办健身气功活动审批（设区市级权限）</w:t>
      </w:r>
    </w:p>
    <w:p w14:paraId="0128DDE9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【000133101004】</w:t>
      </w:r>
    </w:p>
    <w:p w14:paraId="37F95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</w:p>
    <w:p w14:paraId="2936D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一、基本要素</w:t>
      </w:r>
    </w:p>
    <w:p w14:paraId="145B2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及编码</w:t>
      </w:r>
    </w:p>
    <w:p w14:paraId="310DD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举办健身气功活动及设立站点审批【00013310100Y】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8E1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事项子项名称及编码</w:t>
      </w:r>
    </w:p>
    <w:p w14:paraId="7F2C1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举办健身气功活动审批（设区市级权限）【000133101004】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0BF8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3.行政许可事项业务办理项名称及编码</w:t>
      </w:r>
    </w:p>
    <w:p w14:paraId="3F3D8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举办健身气功活动审批（设区市级权限）(00013310100401)(审核通过)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F7D8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4.设定依据</w:t>
      </w:r>
    </w:p>
    <w:p w14:paraId="07E81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（1）《国务院对确需保留的行政审批项目设定行政许可的决定》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65E06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（2）《健身气功管理办法》（2006年11月国家体育总局令第9号发布）第十一条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93D7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5.实施依据</w:t>
      </w:r>
    </w:p>
    <w:p w14:paraId="2724C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第十二条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79BD1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第十三条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9DD0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6.监管依据</w:t>
      </w:r>
    </w:p>
    <w:p w14:paraId="452EB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第二十六条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047D4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第二十七条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4744D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（3）《大型群众性活动安全管理条例》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09870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（4）《健身气功管理办法》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第二十五条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4CBB5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（5）《大型群众性活动安全管理条例》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第二十一条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23516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（6）《大型群众性活动安全管理条例》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第二十二条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5436C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（7）《大型群众性活动安全管理条例》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第二十三条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78F71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（8）《全民健身条例》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第三十八条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06CF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仿宋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市教育体育局。</w:t>
      </w:r>
    </w:p>
    <w:p w14:paraId="6148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仿宋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市教育体育局。</w:t>
      </w:r>
    </w:p>
    <w:p w14:paraId="4F910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市级/隶属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F6B8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B656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设区的市级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ACCD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D4FC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1AC8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AB0B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部分要素全国统一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36DE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二、行政许可事项类型</w:t>
      </w:r>
    </w:p>
    <w:p w14:paraId="5B361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条件型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8432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三、行政许可条件</w:t>
      </w:r>
    </w:p>
    <w:p w14:paraId="56967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1.准予行政许可的条件</w:t>
      </w:r>
    </w:p>
    <w:p w14:paraId="5BA70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(一)由具有合法身份的公民、法人或其他组织提出；</w:t>
      </w:r>
    </w:p>
    <w:p w14:paraId="5B782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(二)所涉及的功法，必须是国家体育总局审定批准的健身气功功法；</w:t>
      </w:r>
    </w:p>
    <w:p w14:paraId="3A865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(三)有与所开展活动相适应的场所；</w:t>
      </w:r>
    </w:p>
    <w:p w14:paraId="2959F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(四)有必要的资金和符合标准的设施、器材；</w:t>
      </w:r>
    </w:p>
    <w:p w14:paraId="24D53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(五)有社会体育指导员和管理人员；</w:t>
      </w:r>
    </w:p>
    <w:p w14:paraId="7CAF6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(六)有活动所在场所管理者同意使用的证明；</w:t>
      </w:r>
    </w:p>
    <w:p w14:paraId="06460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(七)有相应的安全措施和卫生条件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A209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规定行政许可条件的依据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《健身气功管理办法》（2006年11月国家体育总局令第9号发布）12申请举办健身气功活动，应当具备下列条件：</w:t>
      </w:r>
    </w:p>
    <w:p w14:paraId="08FBE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(一)由具有合法身份的公民、法人或其他组织提出；</w:t>
      </w:r>
    </w:p>
    <w:p w14:paraId="5B56A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(二)所涉及的功法，必须是国家体育总局审定批准的健身气功功法；</w:t>
      </w:r>
    </w:p>
    <w:p w14:paraId="777B6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(三)有与所开展活动相适应的场所；</w:t>
      </w:r>
    </w:p>
    <w:p w14:paraId="6687C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(四)有必要的资金和符合标准的设施、器材；</w:t>
      </w:r>
    </w:p>
    <w:p w14:paraId="1426E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(五)有社会体育指导员和管理人员；</w:t>
      </w:r>
    </w:p>
    <w:p w14:paraId="496FD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(六)有活动所在场所管理者同意使用的证明；</w:t>
      </w:r>
    </w:p>
    <w:p w14:paraId="48B3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(七)有相应的安全措施和卫生条件；</w:t>
      </w:r>
    </w:p>
    <w:p w14:paraId="32845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(八)法律法规规定的其他条件。</w:t>
      </w:r>
    </w:p>
    <w:p w14:paraId="3011A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四、</w:t>
      </w:r>
      <w:r>
        <w:rPr>
          <w:rFonts w:ascii="Times New Roman" w:hAnsi="Times New Roman" w:eastAsia="黑体"/>
          <w:color w:val="auto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与改革举措</w:t>
      </w:r>
    </w:p>
    <w:p w14:paraId="4D12D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自然人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企业法人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事业单位法人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社会组织法人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非法人企业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行政机关,其他组织</w:t>
      </w:r>
    </w:p>
    <w:p w14:paraId="0F457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2AA9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7AD9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AED0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5.改革方式：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B940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6.具体改革举措</w:t>
      </w:r>
    </w:p>
    <w:p w14:paraId="70F24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1.推广全程网上办理，推进体育领域信息数据共享应用。</w:t>
      </w:r>
    </w:p>
    <w:p w14:paraId="1F53B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2.将审批时限由20个工作日压减至17个工作日。</w:t>
      </w:r>
    </w:p>
    <w:p w14:paraId="05DD8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3.在国家审批时限在减至17个工作日的基础上，进一步将承诺审批时限压减至10个工作日。</w:t>
      </w:r>
    </w:p>
    <w:p w14:paraId="54BE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7.加强事中事后监管措施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双随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一公开”的监管工作机制。</w:t>
      </w:r>
    </w:p>
    <w:p w14:paraId="57909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五、申请材料</w:t>
      </w:r>
    </w:p>
    <w:p w14:paraId="50D5E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1.申请材料名称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 w14:paraId="1BECD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规定申请材料的依据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《健身气功管理办法》（2006年11月国家体育总局令第9号发布）13申请举办健身气功活动，应当提前三十个工作日报送下列材料：</w:t>
      </w:r>
    </w:p>
    <w:p w14:paraId="3726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(一)申请书；</w:t>
      </w:r>
    </w:p>
    <w:p w14:paraId="785F6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(二)活动方案(内容包括：举办者姓名、住址或名称、地址；功法名称；活动时间、地点、人数；社会体育指导员和管理人员情况等)；</w:t>
      </w:r>
    </w:p>
    <w:p w14:paraId="1D00B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(三)举办者合法的身份证明；</w:t>
      </w:r>
    </w:p>
    <w:p w14:paraId="11F58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(四)活动场地管理者同意使用的证明；</w:t>
      </w:r>
    </w:p>
    <w:p w14:paraId="363FF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(五)社会体育指导员和管理人员的资格证明。</w:t>
      </w:r>
    </w:p>
    <w:p w14:paraId="2A29F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六、中介服务</w:t>
      </w:r>
    </w:p>
    <w:p w14:paraId="27A53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4968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10C3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设定中介服务事项的依据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458E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85DD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F121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七、审批程序</w:t>
      </w:r>
    </w:p>
    <w:p w14:paraId="46B07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1.办理行政许可的程序环节</w:t>
      </w:r>
    </w:p>
    <w:p w14:paraId="50C82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申请——受理——审核——批准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C4B8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2.规定行政许可程序的依据</w:t>
      </w:r>
    </w:p>
    <w:p w14:paraId="64E1D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）《健身气功管理办法》（2006年11月国家体育总局令第9号发布）13申请举办健身气功活动，应当提前三十个工作日报送下列材料：</w:t>
      </w:r>
    </w:p>
    <w:p w14:paraId="350F5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(一)申请书；</w:t>
      </w:r>
    </w:p>
    <w:p w14:paraId="31BF6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(二)活动方案(内容包括：举办者姓名、住址或名称、地址；功法名称；活动时间、地点、人数；社会体育指导员和管理人员情况等)；</w:t>
      </w:r>
    </w:p>
    <w:p w14:paraId="1418A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(三)举办者合法的身份证明；</w:t>
      </w:r>
    </w:p>
    <w:p w14:paraId="0185E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(四)活动场地管理者同意使用的证明；</w:t>
      </w:r>
    </w:p>
    <w:p w14:paraId="4E025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(五)社会体育指导员和管理人员的资格证明。</w:t>
      </w:r>
    </w:p>
    <w:p w14:paraId="286F4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 w14:paraId="20E8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CBC4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184E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EBBE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72A8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4850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EBB3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E4DA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6F1A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97C0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八、受理和审批时限</w:t>
      </w:r>
    </w:p>
    <w:p w14:paraId="1BF7B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1个工作日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E7DF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20个工作日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0898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3.规定法定审批时限依据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 w14:paraId="40AEA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个工作日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40C8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九、收费</w:t>
      </w:r>
    </w:p>
    <w:p w14:paraId="6B2F0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23FC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2.收费项目的名称、收费项目的标准、设定收费项目的依据、规定收费标准的依据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5F04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十、行政许可证件</w:t>
      </w:r>
    </w:p>
    <w:p w14:paraId="23FA5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批文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77AB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AB8A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当次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3826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4.规定审批结果有效期限的依据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EA6B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8979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6.办理审批结果变更手续的要求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提交变更申请。</w:t>
      </w:r>
    </w:p>
    <w:p w14:paraId="42316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704D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8.办理审批结果延续手续的要求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FF9B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9.审批结果的有效地域范围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全国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322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10.规定审批结果有效地域范围的依据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《中华人民共和国行政许可法》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41法律、行政法规设定的行政许可，其适用范围没有地域限制的，申请人取得的行政许可在全国范围内有效。</w:t>
      </w:r>
    </w:p>
    <w:p w14:paraId="6C819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十一、行政许可数量限制</w:t>
      </w:r>
    </w:p>
    <w:p w14:paraId="5B8EB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2C89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05DC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A7F7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ACE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5.规定在数量限制条件下实施行政许可方式的依据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4A19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十二、行政许可后年检</w:t>
      </w:r>
    </w:p>
    <w:p w14:paraId="565C9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8107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2.设定年检要求的依据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938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269C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23D0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CCA8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6347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7.年检收费项目的名称、年检收费项目的标准、设定年检收费项目的依据、规定年检项目收费标准的依据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B40D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CDF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十三、行政许可后年报</w:t>
      </w:r>
    </w:p>
    <w:p w14:paraId="5EC38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D3B9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8F25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设定年报要求的依据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AD7A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6500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十四、监管主体</w:t>
      </w:r>
    </w:p>
    <w:p w14:paraId="4AD82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设区的市级体育行政部门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9F30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、监管主体</w:t>
      </w:r>
    </w:p>
    <w:p w14:paraId="32837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无</w:t>
      </w:r>
    </w:p>
    <w:p w14:paraId="74618234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 w14:paraId="2DF742C6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 w14:paraId="2393CC98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 w14:paraId="2AFE460E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 w14:paraId="545E11B6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 w14:paraId="318DB01E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 w14:paraId="20B6DEFC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 w14:paraId="18636CB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 w14:paraId="64885EA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 w14:paraId="06172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举办健身气功活动审批（县级权限）</w:t>
      </w:r>
    </w:p>
    <w:p w14:paraId="2761410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【000133101005】</w:t>
      </w:r>
    </w:p>
    <w:p w14:paraId="444FE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</w:p>
    <w:p w14:paraId="254D5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一、基本要素</w:t>
      </w:r>
    </w:p>
    <w:p w14:paraId="338E0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及编码</w:t>
      </w:r>
    </w:p>
    <w:p w14:paraId="1C4C8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举办健身气功活动及设立站点审批【00013310100Y】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59EE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事项子项名称及编码</w:t>
      </w:r>
    </w:p>
    <w:p w14:paraId="2D946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举办健身气功活动审批（县级权限）【000133101005】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6A8A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3.行政许可事项业务办理项名称及编码</w:t>
      </w:r>
    </w:p>
    <w:p w14:paraId="08C80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举办健身气功活动审批（县级权限）(00013310100501)(审核通过)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0CFD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4.设定依据</w:t>
      </w:r>
    </w:p>
    <w:p w14:paraId="61BB5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（1）《国务院对确需保留的行政审批项目设定行政许可的决定》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12285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6A518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5.实施依据</w:t>
      </w:r>
    </w:p>
    <w:p w14:paraId="7EBA3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4719B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8206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6.监管依据</w:t>
      </w:r>
    </w:p>
    <w:p w14:paraId="45E78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242A6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78B9B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（3）《大型群众性活动安全管理条例》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13973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（4）《健身气功管理办法》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04ED6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（5）《大型群众性活动安全管理条例》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5C8EA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（6）《大型群众性活动安全管理条例》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51E33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（7）《大型群众性活动安全管理条例》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</w:t>
      </w:r>
    </w:p>
    <w:p w14:paraId="00228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（8）《全民健身条例》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6F2D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F59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62DF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5FA3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A42D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3E7B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BABB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8B67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00B9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部分要素全国统一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CD6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二、行政许可事项类型</w:t>
      </w:r>
    </w:p>
    <w:p w14:paraId="3A22D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条件型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3F29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三、行政许可条件</w:t>
      </w:r>
    </w:p>
    <w:p w14:paraId="077BC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1.准予行政许可的条件</w:t>
      </w:r>
    </w:p>
    <w:p w14:paraId="1B357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(一)由具有合法身份的公民、法人或其他组织提出；</w:t>
      </w:r>
    </w:p>
    <w:p w14:paraId="23A73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(二)所涉及的功法，必须是国家体育总局审定批准的健身气功功法；</w:t>
      </w:r>
    </w:p>
    <w:p w14:paraId="48C9E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(三)有与所开展活动相适应的场所；</w:t>
      </w:r>
    </w:p>
    <w:p w14:paraId="4F0D7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(四)有必要的资金和符合标准的设施、器材；</w:t>
      </w:r>
    </w:p>
    <w:p w14:paraId="53F7F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(五)有社会体育指导员和管理人员；</w:t>
      </w:r>
    </w:p>
    <w:p w14:paraId="6972C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(六)有活动所在场所管理者同意使用的证明；</w:t>
      </w:r>
    </w:p>
    <w:p w14:paraId="14BF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(七)有相应的安全措施和卫生条件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D3C4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规定行政许可条件的依据</w:t>
      </w:r>
    </w:p>
    <w:p w14:paraId="47B5E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申请举办健身气功活动，应当具备下列条件：</w:t>
      </w:r>
    </w:p>
    <w:p w14:paraId="5B529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(一)由具有合法身份的公民、法人或其他组织提出；</w:t>
      </w:r>
    </w:p>
    <w:p w14:paraId="43799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(二)所涉及的功法，必须是国家体育总局审定批准的健身气功功法；</w:t>
      </w:r>
    </w:p>
    <w:p w14:paraId="7DDF5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(三)有与所开展活动相适应的场所；</w:t>
      </w:r>
    </w:p>
    <w:p w14:paraId="01FA2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(四)有必要的资金和符合标准的设施、器材；</w:t>
      </w:r>
    </w:p>
    <w:p w14:paraId="65E77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(五)有社会体育指导员和管理人员；</w:t>
      </w:r>
    </w:p>
    <w:p w14:paraId="6D723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(六)有活动所在场所管理者同意使用的证明；</w:t>
      </w:r>
    </w:p>
    <w:p w14:paraId="214CF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(七)有相应的安全措施和卫生条件；</w:t>
      </w:r>
    </w:p>
    <w:p w14:paraId="057BF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(八)法律法规规定的其他条件。</w:t>
      </w:r>
    </w:p>
    <w:p w14:paraId="12165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四、</w:t>
      </w:r>
      <w:r>
        <w:rPr>
          <w:rFonts w:ascii="Times New Roman" w:hAnsi="Times New Roman" w:eastAsia="黑体"/>
          <w:color w:val="auto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与改革举措</w:t>
      </w:r>
    </w:p>
    <w:p w14:paraId="317B3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自然人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企业法人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事业单位法人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社会组织法人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非法人企业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行政机关,其他组织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7099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F6B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955A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F962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5.改革方式：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E637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6.具体改革举措</w:t>
      </w:r>
    </w:p>
    <w:p w14:paraId="541A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推广全程网上办理，推进体育领域信息数据共享应用。</w:t>
      </w:r>
    </w:p>
    <w:p w14:paraId="4DE73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将审批时限由20个工作日压减至17个工作日。</w:t>
      </w:r>
    </w:p>
    <w:p w14:paraId="6A633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在国家审批时限在减至17个工作日的基础上，进一步将承诺审批时限压减至10个工作日。</w:t>
      </w:r>
    </w:p>
    <w:p w14:paraId="00766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7.加强事中事后监管措施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双随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一公开”的监管工作机制。</w:t>
      </w:r>
    </w:p>
    <w:p w14:paraId="44A8F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五、申请材料</w:t>
      </w:r>
    </w:p>
    <w:p w14:paraId="15979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1.申请材料名称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 w14:paraId="465C0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规定申请材料的依据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《健身气功管理办法》（2006年11月国家体育总局令第9号发布）13申请举办健身气功活动，应当提前三十个工作日报送下列材料：</w:t>
      </w:r>
    </w:p>
    <w:p w14:paraId="423F2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(一)申请书；</w:t>
      </w:r>
    </w:p>
    <w:p w14:paraId="7BFB3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(二)活动方案(内容包括：举办者姓名、住址或名称、地址；功法名称；活动时间、地点、人数；社会体育指导员和管理人员情况等)；</w:t>
      </w:r>
    </w:p>
    <w:p w14:paraId="4DCDB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(三)举办者合法的身份证明；</w:t>
      </w:r>
    </w:p>
    <w:p w14:paraId="7B419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(四)活动场地管理者同意使用的证明；</w:t>
      </w:r>
    </w:p>
    <w:p w14:paraId="3FEB5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(五)社会体育指导员和管理人员的资格证明。</w:t>
      </w:r>
    </w:p>
    <w:p w14:paraId="4C129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六、中介服务</w:t>
      </w:r>
    </w:p>
    <w:p w14:paraId="72AAE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3483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4202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设定中介服务事项的依据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CAE5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78A3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CAC0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七、审批程序</w:t>
      </w:r>
    </w:p>
    <w:p w14:paraId="2F793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1.办理行政许可的程序环节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申请——受理——审核——批准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8C25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2.规定行政许可程序的依据</w:t>
      </w:r>
    </w:p>
    <w:p w14:paraId="53D56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申请举办健身气功活动，应当提前三十个工作日报送下列材料：</w:t>
      </w:r>
    </w:p>
    <w:p w14:paraId="5B419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(一)申请书；</w:t>
      </w:r>
    </w:p>
    <w:p w14:paraId="60620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(二)活动方案(内容包括：举办者姓名、住址或名称、地址；功法名称；活动时间、地点、人数；社会体育指导员和管理人员情况等)；</w:t>
      </w:r>
    </w:p>
    <w:p w14:paraId="2415D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(三)举办者合法的身份证明；</w:t>
      </w:r>
    </w:p>
    <w:p w14:paraId="3D4B8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(四)活动场地管理者同意使用的证明；</w:t>
      </w:r>
    </w:p>
    <w:p w14:paraId="06CCD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(五)社会体育指导员和管理人员的资格证明。</w:t>
      </w:r>
    </w:p>
    <w:p w14:paraId="63BE4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 w14:paraId="232A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5CB6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82D6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8E1A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119D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BD4E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4472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72A5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4E1A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2AB6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八、受理和审批时限</w:t>
      </w:r>
    </w:p>
    <w:p w14:paraId="10692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1个工作日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E92E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20个工作日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A476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3.规定法定审批时限依据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 w14:paraId="0309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个工作日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FF88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九、收费</w:t>
      </w:r>
    </w:p>
    <w:p w14:paraId="071AB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9DBE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2.收费项目的名称、收费项目的标准、设定收费项目的依据、规定收费标准的依据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DD1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十、行政许可证件</w:t>
      </w:r>
    </w:p>
    <w:p w14:paraId="0B5F5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批文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75E3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DDAB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当次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9501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4.规定审批结果有效期限的依据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47B5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AED7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6.办理审批结果变更手续的要求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提交变更申请。</w:t>
      </w:r>
    </w:p>
    <w:p w14:paraId="61673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8A51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8.办理审批结果延续手续的要求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6400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9.审批结果的有效地域范围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全国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A1F9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10.规定审批结果有效地域范围的依据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《中华人民共和国行政许可法》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41法律、行政法规设定的行政许可，其适用范围没有地域限制的，申请人取得的行政许可在全国范围内有效。</w:t>
      </w:r>
    </w:p>
    <w:p w14:paraId="0D137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十一、行政许可数量限制</w:t>
      </w:r>
    </w:p>
    <w:p w14:paraId="62561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42AD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5C17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9BC3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D8F3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5.规定在数量限制条件下实施行政许可方式的依据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1D28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十二、行政许可后年检</w:t>
      </w:r>
    </w:p>
    <w:p w14:paraId="294E7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CB45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2.设定年检要求的依据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3E99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AE44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7E7E5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1B5D5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6FCF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7.年检收费项目的名称、年检收费项目的标准、设定年检收费项目的依据、规定年检项目收费标准的依据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CFA4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60DE9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十三、行政许可后年报</w:t>
      </w:r>
    </w:p>
    <w:p w14:paraId="7D38E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0FC7A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4BC84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设定年报要求的依据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3FD79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9243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十四、监管主体</w:t>
      </w:r>
    </w:p>
    <w:p w14:paraId="2B1C9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26DAF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、监管主体</w:t>
      </w:r>
    </w:p>
    <w:p w14:paraId="3B792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无</w:t>
      </w:r>
    </w:p>
    <w:p w14:paraId="77BF1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73EDF5E9">
      <w:p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</w:p>
    <w:p w14:paraId="369EB240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A69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1011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A1011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mJkNTdmMzZmYmY0ZWNmYThlODc2YmQyZDJjZDUifQ=="/>
  </w:docVars>
  <w:rsids>
    <w:rsidRoot w:val="5F5F7A71"/>
    <w:rsid w:val="01EE48C8"/>
    <w:rsid w:val="08947024"/>
    <w:rsid w:val="0E24198B"/>
    <w:rsid w:val="10502D75"/>
    <w:rsid w:val="13194340"/>
    <w:rsid w:val="195E50A3"/>
    <w:rsid w:val="1ABF3827"/>
    <w:rsid w:val="1E455E23"/>
    <w:rsid w:val="239625B4"/>
    <w:rsid w:val="23F03A61"/>
    <w:rsid w:val="43C83537"/>
    <w:rsid w:val="47CC0254"/>
    <w:rsid w:val="4C3C08CB"/>
    <w:rsid w:val="5856189D"/>
    <w:rsid w:val="5B921A24"/>
    <w:rsid w:val="5F5F7A71"/>
    <w:rsid w:val="6F180318"/>
    <w:rsid w:val="70C91530"/>
    <w:rsid w:val="70D81FE6"/>
    <w:rsid w:val="75051CDE"/>
    <w:rsid w:val="7F1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25</Pages>
  <Words>9207</Words>
  <Characters>9752</Characters>
  <Lines>0</Lines>
  <Paragraphs>0</Paragraphs>
  <TotalTime>3</TotalTime>
  <ScaleCrop>false</ScaleCrop>
  <LinksUpToDate>false</LinksUpToDate>
  <CharactersWithSpaces>9757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2023-09-06T09:38:00Z</dcterms:created>
  <dc:creator>章悦慈</dc:creator>
  <cp:lastModifiedBy>贾云峰</cp:lastModifiedBy>
  <cp:lastPrinted>2023-10-13T08:41:00Z</cp:lastPrinted>
  <dcterms:modified xsi:type="dcterms:W3CDTF">2025-04-15T00:19:09Z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438AC260177B47DD9262E7399AA673C0</vt:lpwstr>
  </property>
  <property fmtid="{D5CDD505-2E9C-101B-9397-08002B2CF9AE}" pid="4" name="KSOTemplateDocerSaveRecord">
    <vt:lpwstr>eyJoZGlkIjoiNjFlMTZmZTFlMzgxNzJjZjEwZGI5NTRkM2FjNGQ1NTUiLCJ1c2VySWQiOiIzOTIyODQ4NzgifQ==</vt:lpwstr>
  </property>
</Properties>
</file>