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052" w:firstLineChars="950"/>
        <w:jc w:val="right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（办理结果分类：</w:t>
      </w:r>
      <w:r>
        <w:rPr>
          <w:rFonts w:hint="eastAsia" w:ascii="Times New Roman" w:hAnsi="Times New Roman" w:eastAsia="方正仿宋_GBK" w:cs="Times New Roman"/>
          <w:b/>
          <w:color w:val="auto"/>
          <w:sz w:val="32"/>
          <w:szCs w:val="32"/>
          <w:lang w:val="en-US" w:eastAsia="zh-CN"/>
        </w:rPr>
        <w:t>A</w:t>
      </w:r>
      <w:r>
        <w:rPr>
          <w:rFonts w:hint="default" w:ascii="Times New Roman" w:hAnsi="Times New Roman" w:eastAsia="方正仿宋_GBK" w:cs="Times New Roman"/>
          <w:b/>
          <w:color w:val="auto"/>
          <w:sz w:val="32"/>
          <w:szCs w:val="32"/>
        </w:rPr>
        <w:t>类）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color w:val="FF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b/>
          <w:color w:val="FF0000"/>
          <w:spacing w:val="12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</w:rPr>
      </w:pPr>
    </w:p>
    <w:p>
      <w:pPr>
        <w:rPr>
          <w:rFonts w:hint="default"/>
        </w:rPr>
      </w:pPr>
    </w:p>
    <w:p>
      <w:pPr>
        <w:pStyle w:val="12"/>
        <w:rPr>
          <w:rFonts w:hint="default"/>
        </w:rPr>
      </w:pPr>
    </w:p>
    <w:p>
      <w:pPr>
        <w:tabs>
          <w:tab w:val="left" w:pos="360"/>
          <w:tab w:val="left" w:pos="540"/>
          <w:tab w:val="left" w:pos="8640"/>
          <w:tab w:val="left" w:pos="8820"/>
        </w:tabs>
        <w:spacing w:line="58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永教体函〔20</w:t>
      </w:r>
      <w:r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〕</w:t>
      </w:r>
      <w:r>
        <w:rPr>
          <w:rFonts w:hint="eastAsia" w:eastAsia="方正仿宋_GBK" w:cs="Times New Roman"/>
          <w:b/>
          <w:sz w:val="32"/>
          <w:szCs w:val="32"/>
          <w:lang w:val="en-US" w:eastAsia="zh-CN"/>
        </w:rPr>
        <w:t>101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Style w:val="13"/>
          <w:rFonts w:hint="default" w:ascii="Times New Roman" w:hAnsi="Times New Roman" w:eastAsia="方正小标宋_GBK" w:cs="Times New Roman"/>
          <w:b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永德县教育体育局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关于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对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县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政协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eastAsia="zh-CN"/>
        </w:rPr>
        <w:t>十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届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二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次会议第10</w:t>
      </w:r>
      <w:r>
        <w:rPr>
          <w:rFonts w:hint="eastAsia" w:eastAsia="方正小标宋_GBK" w:cs="Times New Roman"/>
          <w:b/>
          <w:bCs/>
          <w:sz w:val="44"/>
          <w:szCs w:val="44"/>
          <w:lang w:val="en-US" w:eastAsia="zh-CN"/>
        </w:rPr>
        <w:t>2087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号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  <w:lang w:val="en-US" w:eastAsia="zh-CN"/>
        </w:rPr>
        <w:t>提案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的答复函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leftChars="0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熊国庆委员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在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政协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永德县第</w:t>
      </w:r>
      <w:r>
        <w:rPr>
          <w:rFonts w:hint="eastAsia" w:eastAsia="方正仿宋_GBK" w:cs="Times New Roman"/>
          <w:b/>
          <w:bCs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届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委员会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第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次会议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上提出的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《关于在大路街村辖区建设村幼儿园的建议》（第10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2087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已转交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局办理，现将办理情况答复如下：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首先，衷心地感谢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对永德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工作的关心和支持，为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永德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教育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事业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发展出谋划策。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县教育体育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局收到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后，召开专题会议，对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提案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进行认真的分析、研究，成立领导小组，制定工作方案，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您提出的提案由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分管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基建工作的领导牵头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b/>
          <w:bCs/>
          <w:color w:val="000000"/>
          <w:sz w:val="32"/>
          <w:szCs w:val="32"/>
          <w:lang w:val="en-US" w:eastAsia="zh-CN"/>
        </w:rPr>
        <w:t>项目专班具体负责办理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3" w:firstLineChars="200"/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因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大路街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村农户居住分散，多年来大部分生源自然流向小勐统镇鸭塘完小就读，导致大路街完小生源越来越少。2006年8月，经由村民委员会和群众大会充分讨论通过，撤并大路街完小，家长们希望自己的孩子到条件好的学校读书，只保留一、二年级，共有学生12人。2008年3月随着村民委员会搬迁至班老村至永甸公路旁边，农户自然向班湾公路沿线搬迁，原有的12名学生也因为搬迁而转到鸭塘完小就读。2019年8月开办大路街幼儿园，为公办幼儿园，有幼儿生14人，2020年有幼儿生17人，2021年有幼儿生9人，2022年8月，大路街幼儿园因为幼儿生基本都到鸭塘幼儿园就读，无法开办，撤并到鸭塘幼儿园。当前，基于农户居住分散、生源少等原因，暂时没有必要重新开办幼儿园，待生源有一定增量时</w:t>
      </w:r>
      <w:r>
        <w:rPr>
          <w:rFonts w:hint="eastAsia" w:hAnsi="方正仿宋_GBK" w:eastAsia="方正仿宋_GBK" w:cs="Times New Roman"/>
          <w:b/>
          <w:bCs/>
          <w:sz w:val="32"/>
          <w:szCs w:val="32"/>
          <w:lang w:val="en-US" w:eastAsia="zh-CN"/>
        </w:rPr>
        <w:t>再</w:t>
      </w:r>
      <w:r>
        <w:rPr>
          <w:rFonts w:hint="eastAsia" w:ascii="Times New Roman" w:hAnsi="方正仿宋_GBK" w:eastAsia="方正仿宋_GBK" w:cs="Times New Roman"/>
          <w:b/>
          <w:bCs/>
          <w:sz w:val="32"/>
          <w:szCs w:val="32"/>
          <w:lang w:val="en-US" w:eastAsia="zh-CN"/>
        </w:rPr>
        <w:t>开办。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再次感谢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您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对永德县</w:t>
      </w:r>
      <w:r>
        <w:rPr>
          <w:rFonts w:hint="eastAsia" w:eastAsia="方正仿宋_GBK" w:cs="Times New Roman"/>
          <w:b/>
          <w:bCs/>
          <w:color w:val="000000"/>
          <w:w w:val="97"/>
          <w:sz w:val="32"/>
          <w:lang w:val="en-US" w:eastAsia="zh-CN"/>
        </w:rPr>
        <w:t>教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育事业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发展的关心和支持，真诚地欢迎以后继续提出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  <w:lang w:eastAsia="zh-CN"/>
        </w:rPr>
        <w:t>宝贵</w:t>
      </w:r>
      <w:r>
        <w:rPr>
          <w:rFonts w:hint="default" w:ascii="Times New Roman" w:hAnsi="Times New Roman" w:eastAsia="方正仿宋_GBK" w:cs="Times New Roman"/>
          <w:b/>
          <w:bCs/>
          <w:color w:val="000000"/>
          <w:w w:val="97"/>
          <w:sz w:val="32"/>
        </w:rPr>
        <w:t>的意见和建议。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176" w:leftChars="0" w:right="0" w:rightChars="0" w:hanging="4176" w:hangingChars="13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 xml:space="preserve">                      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20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lang w:val="en-US" w:eastAsia="zh-CN"/>
        </w:rPr>
        <w:t>2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年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月</w:t>
      </w:r>
      <w:r>
        <w:rPr>
          <w:rFonts w:hint="eastAsia" w:eastAsia="方正仿宋_GBK" w:cs="Times New Roman"/>
          <w:b/>
          <w:bCs/>
          <w:color w:val="000000"/>
          <w:sz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tabs>
          <w:tab w:val="left" w:pos="4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92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（承办人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val="en-US" w:eastAsia="zh-CN"/>
        </w:rPr>
        <w:t>及电话</w:t>
      </w:r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：</w:t>
      </w:r>
      <w:r>
        <w:rPr>
          <w:rFonts w:hint="eastAsia" w:eastAsia="方正仿宋_GBK" w:cs="Times New Roman"/>
          <w:b/>
          <w:color w:val="000000"/>
          <w:sz w:val="32"/>
          <w:szCs w:val="32"/>
          <w:lang w:val="en-US" w:eastAsia="zh-CN"/>
        </w:rPr>
        <w:t>杨皓月</w:t>
      </w:r>
      <w:r>
        <w:rPr>
          <w:rFonts w:hint="eastAsia" w:ascii="Times New Roman" w:hAnsi="Times New Roman" w:eastAsia="方正仿宋_GBK" w:cs="Times New Roman"/>
          <w:b/>
          <w:color w:val="000000"/>
          <w:sz w:val="32"/>
          <w:szCs w:val="32"/>
          <w:lang w:eastAsia="zh-CN"/>
        </w:rPr>
        <w:t>，</w:t>
      </w:r>
      <w:r>
        <w:rPr>
          <w:rFonts w:hint="eastAsia" w:eastAsia="方正仿宋_GBK"/>
          <w:b/>
          <w:spacing w:val="0"/>
          <w:sz w:val="32"/>
          <w:szCs w:val="32"/>
          <w:lang w:val="en-US" w:eastAsia="zh-CN"/>
        </w:rPr>
        <w:t>0883-</w:t>
      </w:r>
      <w:r>
        <w:rPr>
          <w:rFonts w:hint="eastAsia" w:eastAsia="方正仿宋_GBK"/>
          <w:b/>
          <w:spacing w:val="0"/>
          <w:sz w:val="32"/>
          <w:szCs w:val="32"/>
        </w:rPr>
        <w:t>5211138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422" w:firstLineChars="200"/>
        <w:jc w:val="both"/>
        <w:textAlignment w:val="auto"/>
        <w:outlineLvl w:val="9"/>
        <w:rPr>
          <w:b/>
          <w:bCs/>
          <w:lang w:val="en-US" w:eastAsia="zh-CN"/>
        </w:rPr>
      </w:pPr>
    </w:p>
    <w:tbl>
      <w:tblPr>
        <w:tblStyle w:val="9"/>
        <w:tblpPr w:leftFromText="180" w:rightFromText="180" w:vertAnchor="text" w:horzAnchor="page" w:tblpX="1775" w:tblpY="2642"/>
        <w:tblOverlap w:val="never"/>
        <w:tblW w:w="884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40" w:lineRule="exact"/>
              <w:jc w:val="both"/>
              <w:textAlignment w:val="baseline"/>
              <w:rPr>
                <w:rFonts w:hint="default" w:ascii="Times New Roman" w:hAnsi="Times New Roman" w:cs="Times New Roman"/>
                <w:b/>
                <w:color w:val="auto"/>
                <w:spacing w:val="-4"/>
                <w:sz w:val="32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  <w:t>抄报：县人民政府督查室、县政协提案委。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845" w:type="dxa"/>
            <w:vAlign w:val="center"/>
          </w:tcPr>
          <w:p>
            <w:pPr>
              <w:overflowPunct w:val="0"/>
              <w:adjustRightInd w:val="0"/>
              <w:snapToGrid w:val="0"/>
              <w:spacing w:line="340" w:lineRule="exact"/>
              <w:ind w:right="9"/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永德县教育体育局办公室  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 xml:space="preserve">   20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年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月</w:t>
            </w:r>
            <w:r>
              <w:rPr>
                <w:rFonts w:hint="eastAsia" w:eastAsia="方正仿宋_GBK" w:cs="Times New Roman"/>
                <w:b/>
                <w:color w:val="auto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sz w:val="28"/>
                <w:szCs w:val="28"/>
              </w:rPr>
              <w:t>日印制</w:t>
            </w:r>
          </w:p>
        </w:tc>
      </w:tr>
    </w:tbl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sectPr>
      <w:footerReference r:id="rId3" w:type="default"/>
      <w:pgSz w:w="11906" w:h="16838"/>
      <w:pgMar w:top="1587" w:right="1474" w:bottom="147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right"/>
      <w:rPr>
        <w:rFonts w:ascii="宋体" w:hAnsi="宋体"/>
        <w:b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zBmZGZjNjFlMGE0MTI0ZGQ5OWU5ZjNkZjEzMWEifQ=="/>
  </w:docVars>
  <w:rsids>
    <w:rsidRoot w:val="37624582"/>
    <w:rsid w:val="003A01C9"/>
    <w:rsid w:val="0168645C"/>
    <w:rsid w:val="030C215E"/>
    <w:rsid w:val="035F1BD5"/>
    <w:rsid w:val="07F54B81"/>
    <w:rsid w:val="0ACD2940"/>
    <w:rsid w:val="178C39F7"/>
    <w:rsid w:val="17D9212F"/>
    <w:rsid w:val="197A39A6"/>
    <w:rsid w:val="1A855B29"/>
    <w:rsid w:val="20EE0C07"/>
    <w:rsid w:val="22372EB1"/>
    <w:rsid w:val="23D02750"/>
    <w:rsid w:val="24C95202"/>
    <w:rsid w:val="267F0681"/>
    <w:rsid w:val="2ABC31F2"/>
    <w:rsid w:val="2DDA2BC1"/>
    <w:rsid w:val="305D377F"/>
    <w:rsid w:val="3115660F"/>
    <w:rsid w:val="311613EB"/>
    <w:rsid w:val="37624582"/>
    <w:rsid w:val="3A483652"/>
    <w:rsid w:val="3AED36B0"/>
    <w:rsid w:val="400637E0"/>
    <w:rsid w:val="424423B8"/>
    <w:rsid w:val="4929115A"/>
    <w:rsid w:val="4C094432"/>
    <w:rsid w:val="4C4004E7"/>
    <w:rsid w:val="52045214"/>
    <w:rsid w:val="5577145C"/>
    <w:rsid w:val="57BC64DD"/>
    <w:rsid w:val="588F032F"/>
    <w:rsid w:val="649B0F58"/>
    <w:rsid w:val="669F3AB6"/>
    <w:rsid w:val="66BF77E5"/>
    <w:rsid w:val="68361D3F"/>
    <w:rsid w:val="685602A7"/>
    <w:rsid w:val="6A1461A7"/>
    <w:rsid w:val="6A64464E"/>
    <w:rsid w:val="700C27EC"/>
    <w:rsid w:val="73A26502"/>
    <w:rsid w:val="74D407F2"/>
    <w:rsid w:val="756A1929"/>
    <w:rsid w:val="795F7452"/>
    <w:rsid w:val="7B8B470C"/>
    <w:rsid w:val="7DDF355E"/>
    <w:rsid w:val="7EC75FE7"/>
    <w:rsid w:val="7F0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3"/>
    <w:qFormat/>
    <w:uiPriority w:val="0"/>
    <w:rPr>
      <w:rFonts w:ascii="Times New Roman" w:hAnsi="Times New Roman" w:eastAsia="宋体" w:cs="Times New Roman"/>
      <w:sz w:val="32"/>
      <w:szCs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67"/>
    </w:pPr>
    <w:rPr>
      <w:spacing w:val="-6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2"/>
    <w:basedOn w:val="1"/>
    <w:next w:val="1"/>
    <w:qFormat/>
    <w:uiPriority w:val="0"/>
    <w:pPr>
      <w:spacing w:line="240" w:lineRule="atLeast"/>
      <w:jc w:val="center"/>
      <w:textAlignment w:val="baseline"/>
    </w:pPr>
    <w:rPr>
      <w:kern w:val="2"/>
      <w:sz w:val="28"/>
      <w:szCs w:val="24"/>
      <w:lang w:val="en-US" w:eastAsia="zh-CN" w:bidi="ar-SA"/>
    </w:rPr>
  </w:style>
  <w:style w:type="character" w:customStyle="1" w:styleId="13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4</Pages>
  <Words>1440</Words>
  <Characters>1544</Characters>
  <Lines>0</Lines>
  <Paragraphs>0</Paragraphs>
  <TotalTime>0</TotalTime>
  <ScaleCrop>false</ScaleCrop>
  <LinksUpToDate>false</LinksUpToDate>
  <CharactersWithSpaces>1646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2022-05-16T08:39:00Z</dcterms:created>
  <dc:creator>〓we are one゛</dc:creator>
  <cp:lastModifiedBy>贾云峰</cp:lastModifiedBy>
  <cp:lastPrinted>2023-07-24T07:35:00Z</cp:lastPrinted>
  <dcterms:modified xsi:type="dcterms:W3CDTF">2023-10-31T09:18:39Z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606E5D3099DB4D6889E29936A3FA96A5</vt:lpwstr>
  </property>
</Properties>
</file>