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052" w:firstLineChars="950"/>
        <w:jc w:val="right"/>
        <w:rPr>
          <w:rFonts w:hint="default" w:ascii="Times New Roman" w:hAnsi="Times New Roman" w:eastAsia="方正小标宋_GBK" w:cs="Times New Roman"/>
          <w:b/>
          <w:color w:val="FF0000"/>
          <w:sz w:val="32"/>
          <w:szCs w:val="32"/>
        </w:rPr>
      </w:pPr>
      <w:r>
        <w:rPr>
          <w:rFonts w:hint="default" w:ascii="Times New Roman" w:hAnsi="Times New Roman" w:eastAsia="方正小标宋_GBK" w:cs="Times New Roman"/>
          <w:b/>
          <w:color w:val="FF0000"/>
          <w:sz w:val="32"/>
          <w:szCs w:val="32"/>
        </w:rPr>
        <w:t xml:space="preserve">  </w:t>
      </w:r>
      <w:r>
        <w:rPr>
          <w:rFonts w:hint="default" w:ascii="Times New Roman" w:hAnsi="Times New Roman" w:eastAsia="方正仿宋_GBK" w:cs="Times New Roman"/>
          <w:b/>
          <w:color w:val="auto"/>
          <w:sz w:val="32"/>
          <w:szCs w:val="32"/>
        </w:rPr>
        <w:t>（办理结果分类：</w:t>
      </w:r>
      <w:r>
        <w:rPr>
          <w:rFonts w:hint="eastAsia" w:ascii="Times New Roman" w:hAnsi="Times New Roman" w:eastAsia="方正仿宋_GBK" w:cs="Times New Roman"/>
          <w:b/>
          <w:color w:val="auto"/>
          <w:sz w:val="32"/>
          <w:szCs w:val="32"/>
          <w:lang w:val="en-US" w:eastAsia="zh-CN"/>
        </w:rPr>
        <w:t>A</w:t>
      </w:r>
      <w:r>
        <w:rPr>
          <w:rFonts w:hint="default" w:ascii="Times New Roman" w:hAnsi="Times New Roman" w:eastAsia="方正仿宋_GBK" w:cs="Times New Roman"/>
          <w:b/>
          <w:color w:val="auto"/>
          <w:sz w:val="32"/>
          <w:szCs w:val="32"/>
        </w:rPr>
        <w:t>类）</w:t>
      </w:r>
    </w:p>
    <w:p>
      <w:pPr>
        <w:spacing w:line="560" w:lineRule="exact"/>
        <w:jc w:val="center"/>
        <w:rPr>
          <w:rFonts w:hint="default" w:ascii="Times New Roman" w:hAnsi="Times New Roman" w:eastAsia="方正小标宋_GBK" w:cs="Times New Roman"/>
          <w:b/>
          <w:color w:val="FF0000"/>
          <w:sz w:val="32"/>
          <w:szCs w:val="32"/>
        </w:rPr>
      </w:pPr>
    </w:p>
    <w:p>
      <w:pPr>
        <w:spacing w:line="560" w:lineRule="exact"/>
        <w:jc w:val="center"/>
        <w:rPr>
          <w:rFonts w:hint="default" w:ascii="Times New Roman" w:hAnsi="Times New Roman" w:eastAsia="方正小标宋_GBK" w:cs="Times New Roman"/>
          <w:b/>
          <w:color w:val="FF0000"/>
          <w:sz w:val="32"/>
          <w:szCs w:val="32"/>
        </w:rPr>
      </w:pPr>
    </w:p>
    <w:p>
      <w:pPr>
        <w:jc w:val="center"/>
        <w:rPr>
          <w:rFonts w:hint="default" w:ascii="Times New Roman" w:hAnsi="Times New Roman" w:eastAsia="方正小标宋_GBK" w:cs="Times New Roman"/>
          <w:b/>
          <w:color w:val="FF0000"/>
          <w:spacing w:val="12"/>
          <w:sz w:val="84"/>
          <w:szCs w:val="84"/>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240" w:lineRule="exact"/>
        <w:textAlignment w:val="baseline"/>
        <w:rPr>
          <w:rFonts w:hint="default" w:ascii="Times New Roman" w:hAnsi="Times New Roman" w:cs="Times New Roman"/>
        </w:rPr>
      </w:pPr>
    </w:p>
    <w:p>
      <w:pPr>
        <w:rPr>
          <w:rFonts w:hint="default"/>
        </w:rPr>
      </w:pPr>
    </w:p>
    <w:p>
      <w:pPr>
        <w:pStyle w:val="12"/>
        <w:rPr>
          <w:rFonts w:hint="default"/>
        </w:rPr>
      </w:pPr>
    </w:p>
    <w:p>
      <w:pPr>
        <w:tabs>
          <w:tab w:val="left" w:pos="360"/>
          <w:tab w:val="left" w:pos="540"/>
          <w:tab w:val="left" w:pos="8640"/>
          <w:tab w:val="left" w:pos="8820"/>
        </w:tabs>
        <w:spacing w:line="580" w:lineRule="exact"/>
        <w:jc w:val="center"/>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永教体函〔20</w:t>
      </w:r>
      <w:r>
        <w:rPr>
          <w:rFonts w:hint="default" w:ascii="Times New Roman" w:hAnsi="Times New Roman" w:eastAsia="方正仿宋_GBK" w:cs="Times New Roman"/>
          <w:b/>
          <w:sz w:val="32"/>
          <w:szCs w:val="32"/>
          <w:lang w:val="en-US" w:eastAsia="zh-CN"/>
        </w:rPr>
        <w:t>2</w:t>
      </w:r>
      <w:r>
        <w:rPr>
          <w:rFonts w:hint="eastAsia" w:eastAsia="方正仿宋_GBK" w:cs="Times New Roman"/>
          <w:b/>
          <w:sz w:val="32"/>
          <w:szCs w:val="32"/>
          <w:lang w:val="en-US" w:eastAsia="zh-CN"/>
        </w:rPr>
        <w:t>3</w:t>
      </w:r>
      <w:r>
        <w:rPr>
          <w:rFonts w:hint="default" w:ascii="Times New Roman" w:hAnsi="Times New Roman" w:eastAsia="方正仿宋_GBK" w:cs="Times New Roman"/>
          <w:b/>
          <w:sz w:val="32"/>
          <w:szCs w:val="32"/>
        </w:rPr>
        <w:t>〕</w:t>
      </w:r>
      <w:r>
        <w:rPr>
          <w:rFonts w:hint="eastAsia" w:eastAsia="方正仿宋_GBK" w:cs="Times New Roman"/>
          <w:b/>
          <w:sz w:val="32"/>
          <w:szCs w:val="32"/>
          <w:lang w:val="en-US" w:eastAsia="zh-CN"/>
        </w:rPr>
        <w:t>100</w:t>
      </w:r>
      <w:r>
        <w:rPr>
          <w:rFonts w:hint="default" w:ascii="Times New Roman" w:hAnsi="Times New Roman" w:eastAsia="方正仿宋_GBK" w:cs="Times New Roman"/>
          <w:b/>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b/>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Style w:val="13"/>
          <w:rFonts w:hint="default" w:ascii="Times New Roman" w:hAnsi="Times New Roman" w:eastAsia="方正小标宋_GBK" w:cs="Times New Roman"/>
          <w:b/>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lang w:val="en-US" w:eastAsia="zh-CN"/>
        </w:rPr>
      </w:pPr>
      <w:r>
        <w:rPr>
          <w:rFonts w:hint="default" w:ascii="Times New Roman" w:hAnsi="Times New Roman" w:eastAsia="方正小标宋_GBK" w:cs="Times New Roman"/>
          <w:b/>
          <w:bCs/>
          <w:sz w:val="44"/>
          <w:szCs w:val="44"/>
          <w:lang w:val="en-US" w:eastAsia="zh-CN"/>
        </w:rPr>
        <w:t>永德县教育体育局</w:t>
      </w:r>
      <w:r>
        <w:rPr>
          <w:rFonts w:hint="default" w:ascii="Times New Roman" w:hAnsi="Times New Roman" w:eastAsia="方正小标宋_GBK" w:cs="Times New Roman"/>
          <w:b/>
          <w:bCs/>
          <w:sz w:val="44"/>
          <w:szCs w:val="44"/>
        </w:rPr>
        <w:t>关于</w:t>
      </w:r>
      <w:r>
        <w:rPr>
          <w:rFonts w:hint="default" w:ascii="Times New Roman" w:hAnsi="Times New Roman" w:eastAsia="方正小标宋_GBK" w:cs="Times New Roman"/>
          <w:b/>
          <w:bCs/>
          <w:sz w:val="44"/>
          <w:szCs w:val="44"/>
          <w:lang w:val="en-US" w:eastAsia="zh-CN"/>
        </w:rPr>
        <w:t>对</w:t>
      </w:r>
      <w:r>
        <w:rPr>
          <w:rFonts w:hint="default" w:ascii="Times New Roman" w:hAnsi="Times New Roman" w:eastAsia="方正小标宋_GBK" w:cs="Times New Roman"/>
          <w:b/>
          <w:bCs/>
          <w:sz w:val="44"/>
          <w:szCs w:val="44"/>
        </w:rPr>
        <w:t>县</w:t>
      </w:r>
      <w:r>
        <w:rPr>
          <w:rFonts w:hint="default" w:ascii="Times New Roman" w:hAnsi="Times New Roman" w:eastAsia="方正小标宋_GBK" w:cs="Times New Roman"/>
          <w:b/>
          <w:bCs/>
          <w:sz w:val="44"/>
          <w:szCs w:val="44"/>
          <w:lang w:val="en-US" w:eastAsia="zh-CN"/>
        </w:rPr>
        <w:t>政协</w:t>
      </w:r>
    </w:p>
    <w:p>
      <w:pPr>
        <w:keepNext w:val="0"/>
        <w:keepLines w:val="0"/>
        <w:pageBreakBefore w:val="0"/>
        <w:widowControl w:val="0"/>
        <w:kinsoku/>
        <w:wordWrap/>
        <w:overflowPunct/>
        <w:topLinePunct w:val="0"/>
        <w:autoSpaceDE/>
        <w:autoSpaceDN/>
        <w:bidi w:val="0"/>
        <w:adjustRightInd/>
        <w:snapToGrid/>
        <w:spacing w:line="640" w:lineRule="exact"/>
        <w:ind w:left="0" w:leftChars="0"/>
        <w:jc w:val="center"/>
        <w:textAlignment w:val="auto"/>
        <w:outlineLvl w:val="9"/>
        <w:rPr>
          <w:rFonts w:hint="default" w:ascii="Times New Roman" w:hAnsi="Times New Roman" w:eastAsia="方正小标宋_GBK" w:cs="Times New Roman"/>
          <w:b/>
          <w:bCs/>
          <w:sz w:val="44"/>
          <w:szCs w:val="44"/>
        </w:rPr>
      </w:pPr>
      <w:r>
        <w:rPr>
          <w:rFonts w:hint="default" w:ascii="Times New Roman" w:hAnsi="Times New Roman" w:eastAsia="方正小标宋_GBK" w:cs="Times New Roman"/>
          <w:b/>
          <w:bCs/>
          <w:sz w:val="44"/>
          <w:szCs w:val="44"/>
          <w:lang w:eastAsia="zh-CN"/>
        </w:rPr>
        <w:t>十</w:t>
      </w:r>
      <w:r>
        <w:rPr>
          <w:rFonts w:hint="default" w:ascii="Times New Roman" w:hAnsi="Times New Roman" w:eastAsia="方正小标宋_GBK" w:cs="Times New Roman"/>
          <w:b/>
          <w:bCs/>
          <w:sz w:val="44"/>
          <w:szCs w:val="44"/>
        </w:rPr>
        <w:t>届</w:t>
      </w:r>
      <w:r>
        <w:rPr>
          <w:rFonts w:hint="eastAsia" w:eastAsia="方正小标宋_GBK" w:cs="Times New Roman"/>
          <w:b/>
          <w:bCs/>
          <w:sz w:val="44"/>
          <w:szCs w:val="44"/>
          <w:lang w:val="en-US" w:eastAsia="zh-CN"/>
        </w:rPr>
        <w:t>二</w:t>
      </w:r>
      <w:r>
        <w:rPr>
          <w:rFonts w:hint="default" w:ascii="Times New Roman" w:hAnsi="Times New Roman" w:eastAsia="方正小标宋_GBK" w:cs="Times New Roman"/>
          <w:b/>
          <w:bCs/>
          <w:sz w:val="44"/>
          <w:szCs w:val="44"/>
        </w:rPr>
        <w:t>次会议第10</w:t>
      </w:r>
      <w:r>
        <w:rPr>
          <w:rFonts w:hint="eastAsia" w:eastAsia="方正小标宋_GBK" w:cs="Times New Roman"/>
          <w:b/>
          <w:bCs/>
          <w:sz w:val="44"/>
          <w:szCs w:val="44"/>
          <w:lang w:val="en-US" w:eastAsia="zh-CN"/>
        </w:rPr>
        <w:t>2065</w:t>
      </w:r>
      <w:r>
        <w:rPr>
          <w:rFonts w:hint="default" w:ascii="Times New Roman" w:hAnsi="Times New Roman" w:eastAsia="方正小标宋_GBK" w:cs="Times New Roman"/>
          <w:b/>
          <w:bCs/>
          <w:sz w:val="44"/>
          <w:szCs w:val="44"/>
        </w:rPr>
        <w:t>号</w:t>
      </w:r>
      <w:r>
        <w:rPr>
          <w:rFonts w:hint="default" w:ascii="Times New Roman" w:hAnsi="Times New Roman" w:eastAsia="方正小标宋_GBK" w:cs="Times New Roman"/>
          <w:b/>
          <w:bCs/>
          <w:sz w:val="44"/>
          <w:szCs w:val="44"/>
          <w:lang w:val="en-US" w:eastAsia="zh-CN"/>
        </w:rPr>
        <w:t>提案</w:t>
      </w:r>
      <w:r>
        <w:rPr>
          <w:rFonts w:hint="default" w:ascii="Times New Roman" w:hAnsi="Times New Roman" w:eastAsia="方正小标宋_GBK" w:cs="Times New Roman"/>
          <w:b/>
          <w:bCs/>
          <w:sz w:val="44"/>
          <w:szCs w:val="44"/>
        </w:rPr>
        <w:t>的答复函</w:t>
      </w:r>
    </w:p>
    <w:p>
      <w:pPr>
        <w:keepNext w:val="0"/>
        <w:keepLines w:val="0"/>
        <w:pageBreakBefore w:val="0"/>
        <w:widowControl w:val="0"/>
        <w:kinsoku/>
        <w:wordWrap/>
        <w:overflowPunct/>
        <w:topLinePunct w:val="0"/>
        <w:autoSpaceDE/>
        <w:bidi w:val="0"/>
        <w:spacing w:line="560" w:lineRule="exact"/>
        <w:ind w:left="0" w:leftChars="0"/>
        <w:textAlignment w:val="auto"/>
        <w:outlineLvl w:val="9"/>
        <w:rPr>
          <w:rFonts w:hint="eastAsia" w:ascii="方正小标宋_GBK" w:hAnsi="方正小标宋_GBK"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方正仿宋_GBK" w:hAnsi="方正仿宋_GBK" w:eastAsia="方正仿宋_GBK" w:cs="方正仿宋_GBK"/>
          <w:b/>
          <w:bCs/>
          <w:color w:val="000000"/>
          <w:sz w:val="32"/>
          <w:szCs w:val="32"/>
        </w:rPr>
      </w:pPr>
      <w:r>
        <w:rPr>
          <w:rFonts w:hint="eastAsia" w:hAnsi="方正仿宋_GBK" w:eastAsia="方正仿宋_GBK" w:cs="Times New Roman"/>
          <w:b/>
          <w:bCs/>
          <w:sz w:val="32"/>
          <w:szCs w:val="32"/>
          <w:lang w:val="en-US" w:eastAsia="zh-CN"/>
        </w:rPr>
        <w:t>李新军委员</w:t>
      </w:r>
      <w:r>
        <w:rPr>
          <w:rFonts w:hint="eastAsia" w:ascii="方正仿宋_GBK" w:hAnsi="方正仿宋_GBK" w:eastAsia="方正仿宋_GBK" w:cs="方正仿宋_GBK"/>
          <w:b/>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jc w:val="left"/>
        <w:textAlignment w:val="auto"/>
        <w:outlineLvl w:val="9"/>
        <w:rPr>
          <w:rFonts w:hint="default" w:ascii="Times New Roman" w:hAnsi="Times New Roman" w:eastAsia="方正仿宋_GBK" w:cs="Times New Roman"/>
          <w:b/>
          <w:bCs/>
          <w:color w:val="000000"/>
          <w:sz w:val="32"/>
          <w:szCs w:val="32"/>
        </w:rPr>
      </w:pPr>
      <w:r>
        <w:rPr>
          <w:rFonts w:hint="eastAsia" w:hAnsi="方正仿宋_GBK" w:eastAsia="方正仿宋_GBK" w:cs="Times New Roman"/>
          <w:b/>
          <w:bCs/>
          <w:sz w:val="32"/>
          <w:szCs w:val="32"/>
          <w:lang w:val="en-US" w:eastAsia="zh-CN"/>
        </w:rPr>
        <w:t>您</w:t>
      </w:r>
      <w:r>
        <w:rPr>
          <w:rFonts w:hint="default" w:ascii="Times New Roman" w:hAnsi="Times New Roman" w:eastAsia="方正仿宋_GBK" w:cs="Times New Roman"/>
          <w:b/>
          <w:bCs/>
          <w:color w:val="000000"/>
          <w:sz w:val="32"/>
          <w:szCs w:val="32"/>
        </w:rPr>
        <w:t>在</w:t>
      </w:r>
      <w:r>
        <w:rPr>
          <w:rFonts w:hint="eastAsia" w:eastAsia="方正仿宋_GBK" w:cs="Times New Roman"/>
          <w:b/>
          <w:bCs/>
          <w:color w:val="000000"/>
          <w:sz w:val="32"/>
          <w:szCs w:val="32"/>
          <w:lang w:val="en-US" w:eastAsia="zh-CN"/>
        </w:rPr>
        <w:t>政协</w:t>
      </w:r>
      <w:r>
        <w:rPr>
          <w:rFonts w:hint="default" w:ascii="Times New Roman" w:hAnsi="Times New Roman" w:eastAsia="方正仿宋_GBK" w:cs="Times New Roman"/>
          <w:b/>
          <w:bCs/>
          <w:sz w:val="32"/>
          <w:szCs w:val="32"/>
        </w:rPr>
        <w:t>永德县第</w:t>
      </w:r>
      <w:r>
        <w:rPr>
          <w:rFonts w:hint="eastAsia" w:eastAsia="方正仿宋_GBK" w:cs="Times New Roman"/>
          <w:b/>
          <w:bCs/>
          <w:sz w:val="32"/>
          <w:szCs w:val="32"/>
          <w:lang w:eastAsia="zh-CN"/>
        </w:rPr>
        <w:t>十</w:t>
      </w:r>
      <w:r>
        <w:rPr>
          <w:rFonts w:hint="default" w:ascii="Times New Roman" w:hAnsi="Times New Roman" w:eastAsia="方正仿宋_GBK" w:cs="Times New Roman"/>
          <w:b/>
          <w:bCs/>
          <w:sz w:val="32"/>
          <w:szCs w:val="32"/>
        </w:rPr>
        <w:t>届</w:t>
      </w:r>
      <w:r>
        <w:rPr>
          <w:rFonts w:hint="default" w:ascii="Times New Roman" w:hAnsi="Times New Roman" w:eastAsia="方正仿宋_GBK" w:cs="Times New Roman"/>
          <w:b/>
          <w:bCs/>
          <w:sz w:val="32"/>
          <w:szCs w:val="32"/>
          <w:lang w:eastAsia="zh-CN"/>
        </w:rPr>
        <w:t>委员会</w:t>
      </w:r>
      <w:r>
        <w:rPr>
          <w:rFonts w:hint="default" w:ascii="Times New Roman" w:hAnsi="Times New Roman" w:eastAsia="方正仿宋_GBK" w:cs="Times New Roman"/>
          <w:b/>
          <w:bCs/>
          <w:sz w:val="32"/>
          <w:szCs w:val="32"/>
        </w:rPr>
        <w:t>第</w:t>
      </w:r>
      <w:r>
        <w:rPr>
          <w:rFonts w:hint="eastAsia" w:eastAsia="方正仿宋_GBK" w:cs="Times New Roman"/>
          <w:b/>
          <w:bCs/>
          <w:sz w:val="32"/>
          <w:szCs w:val="32"/>
          <w:lang w:val="en-US" w:eastAsia="zh-CN"/>
        </w:rPr>
        <w:t>二</w:t>
      </w:r>
      <w:r>
        <w:rPr>
          <w:rFonts w:hint="default" w:ascii="Times New Roman" w:hAnsi="Times New Roman" w:eastAsia="方正仿宋_GBK" w:cs="Times New Roman"/>
          <w:b/>
          <w:bCs/>
          <w:sz w:val="32"/>
          <w:szCs w:val="32"/>
        </w:rPr>
        <w:t>次会议</w:t>
      </w:r>
      <w:r>
        <w:rPr>
          <w:rFonts w:hint="default" w:ascii="Times New Roman" w:hAnsi="Times New Roman" w:eastAsia="方正仿宋_GBK" w:cs="Times New Roman"/>
          <w:b/>
          <w:bCs/>
          <w:color w:val="000000"/>
          <w:sz w:val="32"/>
          <w:szCs w:val="32"/>
        </w:rPr>
        <w:t>上提出的</w:t>
      </w:r>
      <w:r>
        <w:rPr>
          <w:rFonts w:hint="eastAsia" w:ascii="Times New Roman" w:hAnsi="方正仿宋_GBK" w:eastAsia="方正仿宋_GBK" w:cs="Times New Roman"/>
          <w:b/>
          <w:bCs/>
          <w:sz w:val="32"/>
          <w:szCs w:val="32"/>
          <w:lang w:val="en-US" w:eastAsia="zh-CN"/>
        </w:rPr>
        <w:t>《关于</w:t>
      </w:r>
      <w:r>
        <w:rPr>
          <w:rFonts w:hint="eastAsia" w:hAnsi="方正仿宋_GBK" w:eastAsia="方正仿宋_GBK" w:cs="Times New Roman"/>
          <w:b/>
          <w:bCs/>
          <w:sz w:val="32"/>
          <w:szCs w:val="32"/>
          <w:lang w:val="en-US" w:eastAsia="zh-CN"/>
        </w:rPr>
        <w:t>对县教育园区路段交通拥堵问题进行整治</w:t>
      </w:r>
      <w:r>
        <w:rPr>
          <w:rFonts w:hint="eastAsia" w:ascii="Times New Roman" w:hAnsi="方正仿宋_GBK" w:eastAsia="方正仿宋_GBK" w:cs="Times New Roman"/>
          <w:b/>
          <w:bCs/>
          <w:sz w:val="32"/>
          <w:szCs w:val="32"/>
          <w:lang w:val="en-US" w:eastAsia="zh-CN"/>
        </w:rPr>
        <w:t>的建议》（第10</w:t>
      </w:r>
      <w:r>
        <w:rPr>
          <w:rFonts w:hint="eastAsia" w:hAnsi="方正仿宋_GBK" w:eastAsia="方正仿宋_GBK" w:cs="Times New Roman"/>
          <w:b/>
          <w:bCs/>
          <w:sz w:val="32"/>
          <w:szCs w:val="32"/>
          <w:lang w:val="en-US" w:eastAsia="zh-CN"/>
        </w:rPr>
        <w:t>2065</w:t>
      </w:r>
      <w:r>
        <w:rPr>
          <w:rFonts w:hint="eastAsia" w:ascii="Times New Roman" w:hAnsi="方正仿宋_GBK" w:eastAsia="方正仿宋_GBK" w:cs="Times New Roman"/>
          <w:b/>
          <w:bCs/>
          <w:sz w:val="32"/>
          <w:szCs w:val="32"/>
          <w:lang w:val="en-US" w:eastAsia="zh-CN"/>
        </w:rPr>
        <w:t>号）</w:t>
      </w:r>
      <w:r>
        <w:rPr>
          <w:rFonts w:hint="eastAsia" w:ascii="Times New Roman" w:hAnsi="Times New Roman" w:eastAsia="方正仿宋_GBK" w:cs="Times New Roman"/>
          <w:b/>
          <w:bCs/>
          <w:color w:val="000000"/>
          <w:sz w:val="32"/>
          <w:szCs w:val="32"/>
          <w:lang w:eastAsia="zh-CN"/>
        </w:rPr>
        <w:t>，</w:t>
      </w:r>
      <w:r>
        <w:rPr>
          <w:rFonts w:hint="default" w:ascii="Times New Roman" w:hAnsi="Times New Roman" w:eastAsia="方正仿宋_GBK" w:cs="Times New Roman"/>
          <w:b/>
          <w:bCs/>
          <w:color w:val="000000"/>
          <w:sz w:val="32"/>
          <w:szCs w:val="32"/>
        </w:rPr>
        <w:t>已转交</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局办理，现将办理情况答复如下：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textAlignment w:val="auto"/>
        <w:outlineLvl w:val="9"/>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首先，衷心地感谢</w:t>
      </w:r>
      <w:r>
        <w:rPr>
          <w:rFonts w:hint="eastAsia" w:eastAsia="方正仿宋_GBK" w:cs="Times New Roman"/>
          <w:b/>
          <w:bCs/>
          <w:color w:val="000000"/>
          <w:sz w:val="32"/>
          <w:szCs w:val="32"/>
          <w:lang w:val="en-US" w:eastAsia="zh-CN"/>
        </w:rPr>
        <w:t>您</w:t>
      </w:r>
      <w:r>
        <w:rPr>
          <w:rFonts w:hint="default" w:ascii="Times New Roman" w:hAnsi="Times New Roman" w:eastAsia="方正仿宋_GBK" w:cs="Times New Roman"/>
          <w:b/>
          <w:bCs/>
          <w:color w:val="000000"/>
          <w:sz w:val="32"/>
          <w:szCs w:val="32"/>
        </w:rPr>
        <w:t>对永德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rPr>
        <w:t>工作的关心和支持，为</w:t>
      </w:r>
      <w:r>
        <w:rPr>
          <w:rFonts w:hint="default" w:ascii="Times New Roman" w:hAnsi="Times New Roman" w:eastAsia="方正仿宋_GBK" w:cs="Times New Roman"/>
          <w:b/>
          <w:bCs/>
          <w:color w:val="000000"/>
          <w:sz w:val="32"/>
          <w:szCs w:val="32"/>
          <w:lang w:eastAsia="zh-CN"/>
        </w:rPr>
        <w:t>永德</w:t>
      </w:r>
      <w:r>
        <w:rPr>
          <w:rFonts w:hint="eastAsia" w:eastAsia="方正仿宋_GBK" w:cs="Times New Roman"/>
          <w:b/>
          <w:bCs/>
          <w:color w:val="000000"/>
          <w:sz w:val="32"/>
          <w:szCs w:val="32"/>
          <w:lang w:val="en-US" w:eastAsia="zh-CN"/>
        </w:rPr>
        <w:t>教育</w:t>
      </w:r>
      <w:r>
        <w:rPr>
          <w:rFonts w:hint="default" w:ascii="Times New Roman" w:hAnsi="Times New Roman" w:eastAsia="方正仿宋_GBK" w:cs="Times New Roman"/>
          <w:b/>
          <w:bCs/>
          <w:color w:val="000000"/>
          <w:sz w:val="32"/>
          <w:szCs w:val="32"/>
          <w:lang w:eastAsia="zh-CN"/>
        </w:rPr>
        <w:t>事业</w:t>
      </w:r>
      <w:r>
        <w:rPr>
          <w:rFonts w:hint="eastAsia" w:eastAsia="方正仿宋_GBK" w:cs="Times New Roman"/>
          <w:b/>
          <w:bCs/>
          <w:color w:val="000000"/>
          <w:sz w:val="32"/>
          <w:szCs w:val="32"/>
          <w:lang w:val="en-US" w:eastAsia="zh-CN"/>
        </w:rPr>
        <w:t>的</w:t>
      </w:r>
      <w:r>
        <w:rPr>
          <w:rFonts w:hint="default" w:ascii="Times New Roman" w:hAnsi="Times New Roman" w:eastAsia="方正仿宋_GBK" w:cs="Times New Roman"/>
          <w:b/>
          <w:bCs/>
          <w:color w:val="000000"/>
          <w:sz w:val="32"/>
          <w:szCs w:val="32"/>
        </w:rPr>
        <w:t>发展出谋划策。</w:t>
      </w:r>
      <w:r>
        <w:rPr>
          <w:rFonts w:hint="eastAsia" w:eastAsia="方正仿宋_GBK" w:cs="Times New Roman"/>
          <w:b/>
          <w:bCs/>
          <w:color w:val="000000"/>
          <w:sz w:val="32"/>
          <w:szCs w:val="32"/>
          <w:lang w:val="en-US" w:eastAsia="zh-CN"/>
        </w:rPr>
        <w:t>县教育体育</w:t>
      </w:r>
      <w:r>
        <w:rPr>
          <w:rFonts w:hint="default" w:ascii="Times New Roman" w:hAnsi="Times New Roman" w:eastAsia="方正仿宋_GBK" w:cs="Times New Roman"/>
          <w:b/>
          <w:bCs/>
          <w:color w:val="000000"/>
          <w:sz w:val="32"/>
          <w:szCs w:val="32"/>
        </w:rPr>
        <w:t>局收到</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后，召开专题会议，对</w:t>
      </w:r>
      <w:r>
        <w:rPr>
          <w:rFonts w:hint="eastAsia" w:eastAsia="方正仿宋_GBK" w:cs="Times New Roman"/>
          <w:b/>
          <w:bCs/>
          <w:color w:val="000000"/>
          <w:sz w:val="32"/>
          <w:szCs w:val="32"/>
          <w:lang w:val="en-US" w:eastAsia="zh-CN"/>
        </w:rPr>
        <w:t>提案</w:t>
      </w:r>
      <w:r>
        <w:rPr>
          <w:rFonts w:hint="default" w:ascii="Times New Roman" w:hAnsi="Times New Roman" w:eastAsia="方正仿宋_GBK" w:cs="Times New Roman"/>
          <w:b/>
          <w:bCs/>
          <w:color w:val="000000"/>
          <w:sz w:val="32"/>
          <w:szCs w:val="32"/>
        </w:rPr>
        <w:t>进行认真的分析、研究，成立领导小组，制定工作方案，</w:t>
      </w:r>
      <w:r>
        <w:rPr>
          <w:rFonts w:hint="eastAsia" w:eastAsia="方正仿宋_GBK" w:cs="Times New Roman"/>
          <w:b/>
          <w:bCs/>
          <w:color w:val="000000"/>
          <w:sz w:val="32"/>
          <w:szCs w:val="32"/>
          <w:lang w:val="en-US" w:eastAsia="zh-CN"/>
        </w:rPr>
        <w:t>您提出的提案由</w:t>
      </w:r>
      <w:r>
        <w:rPr>
          <w:rFonts w:hint="default" w:ascii="Times New Roman" w:hAnsi="Times New Roman" w:eastAsia="方正仿宋_GBK" w:cs="Times New Roman"/>
          <w:b/>
          <w:bCs/>
          <w:color w:val="000000"/>
          <w:sz w:val="32"/>
          <w:szCs w:val="32"/>
        </w:rPr>
        <w:t>分管</w:t>
      </w:r>
      <w:r>
        <w:rPr>
          <w:rFonts w:hint="eastAsia" w:eastAsia="方正仿宋_GBK" w:cs="Times New Roman"/>
          <w:b/>
          <w:bCs/>
          <w:color w:val="000000"/>
          <w:sz w:val="32"/>
          <w:szCs w:val="32"/>
          <w:lang w:val="en-US" w:eastAsia="zh-CN"/>
        </w:rPr>
        <w:t>基建工作的领导牵头</w:t>
      </w:r>
      <w:r>
        <w:rPr>
          <w:rFonts w:hint="eastAsia" w:eastAsia="方正仿宋_GBK" w:cs="Times New Roman"/>
          <w:b/>
          <w:bCs/>
          <w:color w:val="000000"/>
          <w:sz w:val="32"/>
          <w:szCs w:val="32"/>
          <w:lang w:eastAsia="zh-CN"/>
        </w:rPr>
        <w:t>、</w:t>
      </w:r>
      <w:r>
        <w:rPr>
          <w:rFonts w:hint="eastAsia" w:eastAsia="方正仿宋_GBK" w:cs="Times New Roman"/>
          <w:b/>
          <w:bCs/>
          <w:color w:val="000000"/>
          <w:sz w:val="32"/>
          <w:szCs w:val="32"/>
          <w:lang w:val="en-US" w:eastAsia="zh-CN"/>
        </w:rPr>
        <w:t>项目专班具体负责办理</w:t>
      </w:r>
      <w:r>
        <w:rPr>
          <w:rFonts w:hint="default" w:ascii="Times New Roman" w:hAnsi="Times New Roman" w:eastAsia="方正仿宋_GBK" w:cs="Times New Roman"/>
          <w:b/>
          <w:bCs/>
          <w:color w:val="000000"/>
          <w:sz w:val="32"/>
          <w:szCs w:val="32"/>
        </w:rPr>
        <w:t>。</w:t>
      </w:r>
    </w:p>
    <w:p>
      <w:pPr>
        <w:adjustRightInd w:val="0"/>
        <w:spacing w:line="560" w:lineRule="exact"/>
        <w:ind w:firstLine="643" w:firstLineChars="200"/>
        <w:rPr>
          <w:rFonts w:hint="eastAsia" w:ascii="Times New Roman" w:hAnsi="方正仿宋_GBK" w:eastAsia="方正仿宋_GBK" w:cs="Times New Roman"/>
          <w:b/>
          <w:bCs/>
          <w:sz w:val="32"/>
          <w:szCs w:val="32"/>
          <w:lang w:val="en-US" w:eastAsia="zh-CN"/>
        </w:rPr>
      </w:pPr>
      <w:r>
        <w:rPr>
          <w:rFonts w:hint="eastAsia" w:hAnsi="方正仿宋_GBK" w:eastAsia="方正仿宋_GBK" w:cs="Times New Roman"/>
          <w:b/>
          <w:bCs/>
          <w:sz w:val="32"/>
          <w:szCs w:val="32"/>
          <w:lang w:val="en-US" w:eastAsia="zh-CN"/>
        </w:rPr>
        <w:t>永德县教育园区建设项目自2015年开工建设以来，公建部分一直由县教育体育局负责，但其中涉及的市政道路一直未明确主体单位，一直由县教育体育局与县住建局共同协商推进。您所提纬一路问题，受项目资金、征地拆迁等相关问题影响，迟迟未能完工。今年6月，通过举办芒果节的契机，将纬一路下段进行了修缮，目前可保障通行。对于项目推进的相关问题，下步县教育体育局将协同县住建局，加大与县人民政府的汇报力度，积极争取项目资金，促该路段启动硬化建设。关于园区门口到城关完小门口路段划上停车线的建议，县教育体育局将积极协调县城市管理综合行政执法局等有关部门给予帮助解决。</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23" w:firstLineChars="200"/>
        <w:jc w:val="both"/>
        <w:textAlignment w:val="auto"/>
        <w:outlineLvl w:val="9"/>
        <w:rPr>
          <w:rFonts w:hint="default" w:ascii="Times New Roman" w:hAnsi="Times New Roman" w:eastAsia="方正仿宋_GBK" w:cs="Times New Roman"/>
          <w:b/>
          <w:bCs/>
          <w:color w:val="000000"/>
          <w:w w:val="97"/>
          <w:sz w:val="32"/>
        </w:rPr>
      </w:pPr>
      <w:r>
        <w:rPr>
          <w:rFonts w:hint="default" w:ascii="Times New Roman" w:hAnsi="Times New Roman" w:eastAsia="方正仿宋_GBK" w:cs="Times New Roman"/>
          <w:b/>
          <w:bCs/>
          <w:color w:val="000000"/>
          <w:w w:val="97"/>
          <w:sz w:val="32"/>
        </w:rPr>
        <w:t>再次感谢</w:t>
      </w:r>
      <w:r>
        <w:rPr>
          <w:rFonts w:hint="eastAsia" w:eastAsia="方正仿宋_GBK" w:cs="Times New Roman"/>
          <w:b/>
          <w:bCs/>
          <w:color w:val="000000"/>
          <w:w w:val="97"/>
          <w:sz w:val="32"/>
          <w:lang w:val="en-US" w:eastAsia="zh-CN"/>
        </w:rPr>
        <w:t>您</w:t>
      </w:r>
      <w:r>
        <w:rPr>
          <w:rFonts w:hint="default" w:ascii="Times New Roman" w:hAnsi="Times New Roman" w:eastAsia="方正仿宋_GBK" w:cs="Times New Roman"/>
          <w:b/>
          <w:bCs/>
          <w:color w:val="000000"/>
          <w:w w:val="97"/>
          <w:sz w:val="32"/>
        </w:rPr>
        <w:t>对永德县</w:t>
      </w:r>
      <w:r>
        <w:rPr>
          <w:rFonts w:hint="eastAsia" w:eastAsia="方正仿宋_GBK" w:cs="Times New Roman"/>
          <w:b/>
          <w:bCs/>
          <w:color w:val="000000"/>
          <w:w w:val="97"/>
          <w:sz w:val="32"/>
          <w:lang w:val="en-US" w:eastAsia="zh-CN"/>
        </w:rPr>
        <w:t>教</w:t>
      </w:r>
      <w:r>
        <w:rPr>
          <w:rFonts w:hint="default" w:ascii="Times New Roman" w:hAnsi="Times New Roman" w:eastAsia="方正仿宋_GBK" w:cs="Times New Roman"/>
          <w:b/>
          <w:bCs/>
          <w:color w:val="000000"/>
          <w:w w:val="97"/>
          <w:sz w:val="32"/>
          <w:lang w:eastAsia="zh-CN"/>
        </w:rPr>
        <w:t>育事业</w:t>
      </w:r>
      <w:r>
        <w:rPr>
          <w:rFonts w:hint="default" w:ascii="Times New Roman" w:hAnsi="Times New Roman" w:eastAsia="方正仿宋_GBK" w:cs="Times New Roman"/>
          <w:b/>
          <w:bCs/>
          <w:color w:val="000000"/>
          <w:w w:val="97"/>
          <w:sz w:val="32"/>
        </w:rPr>
        <w:t>发展的关心和支持，真诚地欢迎以后继续提出</w:t>
      </w:r>
      <w:r>
        <w:rPr>
          <w:rFonts w:hint="default" w:ascii="Times New Roman" w:hAnsi="Times New Roman" w:eastAsia="方正仿宋_GBK" w:cs="Times New Roman"/>
          <w:b/>
          <w:bCs/>
          <w:color w:val="000000"/>
          <w:w w:val="97"/>
          <w:sz w:val="32"/>
          <w:lang w:eastAsia="zh-CN"/>
        </w:rPr>
        <w:t>宝贵</w:t>
      </w:r>
      <w:r>
        <w:rPr>
          <w:rFonts w:hint="default" w:ascii="Times New Roman" w:hAnsi="Times New Roman" w:eastAsia="方正仿宋_GBK" w:cs="Times New Roman"/>
          <w:b/>
          <w:bCs/>
          <w:color w:val="000000"/>
          <w:w w:val="97"/>
          <w:sz w:val="32"/>
        </w:rPr>
        <w:t>的意见和建议。</w:t>
      </w:r>
    </w:p>
    <w:p>
      <w:pPr>
        <w:pStyle w:val="3"/>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pStyle w:val="3"/>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40" w:lineRule="exact"/>
        <w:ind w:left="4176" w:leftChars="0" w:right="0" w:rightChars="0" w:hanging="4176" w:hangingChars="1300"/>
        <w:textAlignment w:val="auto"/>
        <w:outlineLvl w:val="9"/>
        <w:rPr>
          <w:rFonts w:hint="default" w:ascii="Times New Roman" w:hAnsi="Times New Roman" w:eastAsia="方正仿宋_GBK" w:cs="Times New Roman"/>
          <w:b/>
          <w:bCs/>
          <w:color w:val="000000"/>
          <w:sz w:val="32"/>
        </w:rPr>
      </w:pPr>
      <w:r>
        <w:rPr>
          <w:rFonts w:hint="default" w:ascii="Times New Roman" w:hAnsi="Times New Roman" w:eastAsia="方正仿宋_GBK" w:cs="Times New Roman"/>
          <w:b/>
          <w:bCs/>
          <w:color w:val="000000"/>
          <w:sz w:val="32"/>
        </w:rPr>
        <w:t xml:space="preserve">                      </w:t>
      </w:r>
      <w:r>
        <w:rPr>
          <w:rFonts w:hint="eastAsia" w:eastAsia="方正仿宋_GBK" w:cs="Times New Roman"/>
          <w:b/>
          <w:bCs/>
          <w:color w:val="000000"/>
          <w:sz w:val="32"/>
          <w:lang w:val="en-US" w:eastAsia="zh-CN"/>
        </w:rPr>
        <w:t xml:space="preserve">          </w:t>
      </w:r>
      <w:r>
        <w:rPr>
          <w:rFonts w:hint="default" w:ascii="Times New Roman" w:hAnsi="Times New Roman" w:eastAsia="方正仿宋_GBK" w:cs="Times New Roman"/>
          <w:b/>
          <w:bCs/>
          <w:color w:val="000000"/>
          <w:sz w:val="32"/>
        </w:rPr>
        <w:t>20</w:t>
      </w:r>
      <w:r>
        <w:rPr>
          <w:rFonts w:hint="default" w:ascii="Times New Roman" w:hAnsi="Times New Roman" w:eastAsia="方正仿宋_GBK" w:cs="Times New Roman"/>
          <w:b/>
          <w:bCs/>
          <w:color w:val="000000"/>
          <w:sz w:val="32"/>
          <w:lang w:val="en-US" w:eastAsia="zh-CN"/>
        </w:rPr>
        <w:t>2</w:t>
      </w:r>
      <w:r>
        <w:rPr>
          <w:rFonts w:hint="eastAsia" w:eastAsia="方正仿宋_GBK" w:cs="Times New Roman"/>
          <w:b/>
          <w:bCs/>
          <w:color w:val="000000"/>
          <w:sz w:val="32"/>
          <w:lang w:val="en-US" w:eastAsia="zh-CN"/>
        </w:rPr>
        <w:t>3</w:t>
      </w:r>
      <w:r>
        <w:rPr>
          <w:rFonts w:hint="default" w:ascii="Times New Roman" w:hAnsi="Times New Roman" w:eastAsia="方正仿宋_GBK" w:cs="Times New Roman"/>
          <w:b/>
          <w:bCs/>
          <w:color w:val="000000"/>
          <w:sz w:val="32"/>
        </w:rPr>
        <w:t>年</w:t>
      </w:r>
      <w:r>
        <w:rPr>
          <w:rFonts w:hint="eastAsia" w:eastAsia="方正仿宋_GBK" w:cs="Times New Roman"/>
          <w:b/>
          <w:bCs/>
          <w:color w:val="000000"/>
          <w:sz w:val="32"/>
          <w:lang w:val="en-US" w:eastAsia="zh-CN"/>
        </w:rPr>
        <w:t>7</w:t>
      </w:r>
      <w:r>
        <w:rPr>
          <w:rFonts w:hint="default" w:ascii="Times New Roman" w:hAnsi="Times New Roman" w:eastAsia="方正仿宋_GBK" w:cs="Times New Roman"/>
          <w:b/>
          <w:bCs/>
          <w:color w:val="000000"/>
          <w:sz w:val="32"/>
        </w:rPr>
        <w:t>月</w:t>
      </w:r>
      <w:r>
        <w:rPr>
          <w:rFonts w:hint="eastAsia" w:eastAsia="方正仿宋_GBK" w:cs="Times New Roman"/>
          <w:b/>
          <w:bCs/>
          <w:color w:val="000000"/>
          <w:sz w:val="32"/>
          <w:lang w:val="en-US" w:eastAsia="zh-CN"/>
        </w:rPr>
        <w:t>21</w:t>
      </w:r>
      <w:r>
        <w:rPr>
          <w:rFonts w:hint="default" w:ascii="Times New Roman" w:hAnsi="Times New Roman" w:eastAsia="方正仿宋_GBK" w:cs="Times New Roman"/>
          <w:b/>
          <w:bCs/>
          <w:color w:val="000000"/>
          <w:sz w:val="32"/>
        </w:rPr>
        <w:t>日</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r>
        <w:rPr>
          <w:rFonts w:hint="default" w:ascii="Times New Roman" w:hAnsi="Times New Roman" w:eastAsia="方正仿宋_GBK" w:cs="Times New Roman"/>
          <w:b/>
          <w:color w:val="000000"/>
          <w:sz w:val="32"/>
          <w:szCs w:val="32"/>
        </w:rPr>
        <w:t>（承办人</w:t>
      </w:r>
      <w:r>
        <w:rPr>
          <w:rFonts w:hint="eastAsia" w:ascii="Times New Roman" w:hAnsi="Times New Roman" w:eastAsia="方正仿宋_GBK" w:cs="Times New Roman"/>
          <w:b/>
          <w:color w:val="000000"/>
          <w:sz w:val="32"/>
          <w:szCs w:val="32"/>
          <w:lang w:val="en-US" w:eastAsia="zh-CN"/>
        </w:rPr>
        <w:t>及电话</w:t>
      </w:r>
      <w:r>
        <w:rPr>
          <w:rFonts w:hint="default" w:ascii="Times New Roman" w:hAnsi="Times New Roman" w:eastAsia="方正仿宋_GBK" w:cs="Times New Roman"/>
          <w:b/>
          <w:color w:val="000000"/>
          <w:sz w:val="32"/>
          <w:szCs w:val="32"/>
        </w:rPr>
        <w:t>：</w:t>
      </w:r>
      <w:r>
        <w:rPr>
          <w:rFonts w:hint="eastAsia" w:eastAsia="方正仿宋_GBK" w:cs="Times New Roman"/>
          <w:b/>
          <w:color w:val="000000"/>
          <w:sz w:val="32"/>
          <w:szCs w:val="32"/>
          <w:lang w:val="en-US" w:eastAsia="zh-CN"/>
        </w:rPr>
        <w:t>杨皓月</w:t>
      </w:r>
      <w:r>
        <w:rPr>
          <w:rFonts w:hint="eastAsia" w:ascii="Times New Roman" w:hAnsi="Times New Roman" w:eastAsia="方正仿宋_GBK" w:cs="Times New Roman"/>
          <w:b/>
          <w:color w:val="000000"/>
          <w:sz w:val="32"/>
          <w:szCs w:val="32"/>
          <w:lang w:eastAsia="zh-CN"/>
        </w:rPr>
        <w:t>，</w:t>
      </w:r>
      <w:r>
        <w:rPr>
          <w:rFonts w:hint="eastAsia" w:eastAsia="方正仿宋_GBK"/>
          <w:b/>
          <w:spacing w:val="0"/>
          <w:sz w:val="32"/>
          <w:szCs w:val="32"/>
          <w:lang w:val="en-US" w:eastAsia="zh-CN"/>
        </w:rPr>
        <w:t>0883-</w:t>
      </w:r>
      <w:r>
        <w:rPr>
          <w:rFonts w:hint="eastAsia" w:eastAsia="方正仿宋_GBK"/>
          <w:b/>
          <w:spacing w:val="0"/>
          <w:sz w:val="32"/>
          <w:szCs w:val="32"/>
        </w:rPr>
        <w:t>5211138</w:t>
      </w:r>
      <w:bookmarkStart w:id="0" w:name="_GoBack"/>
      <w:bookmarkEnd w:id="0"/>
      <w:r>
        <w:rPr>
          <w:rFonts w:hint="default" w:ascii="Times New Roman" w:hAnsi="Times New Roman" w:eastAsia="方正仿宋_GBK" w:cs="Times New Roman"/>
          <w:b/>
          <w:color w:val="000000"/>
          <w:sz w:val="32"/>
          <w:szCs w:val="32"/>
        </w:rPr>
        <w:t>）</w:t>
      </w: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p>
      <w:pPr>
        <w:pStyle w:val="5"/>
        <w:keepNext w:val="0"/>
        <w:keepLines w:val="0"/>
        <w:pageBreakBefore w:val="0"/>
        <w:widowControl w:val="0"/>
        <w:tabs>
          <w:tab w:val="left" w:pos="4890"/>
        </w:tabs>
        <w:kinsoku/>
        <w:wordWrap/>
        <w:overflowPunct/>
        <w:topLinePunct w:val="0"/>
        <w:autoSpaceDE/>
        <w:autoSpaceDN/>
        <w:bidi w:val="0"/>
        <w:adjustRightInd/>
        <w:snapToGrid/>
        <w:spacing w:line="540" w:lineRule="exact"/>
        <w:ind w:left="0" w:leftChars="0" w:right="0" w:rightChars="0" w:firstLine="592"/>
        <w:jc w:val="both"/>
        <w:textAlignment w:val="auto"/>
        <w:outlineLvl w:val="9"/>
        <w:rPr>
          <w:rFonts w:hint="default" w:ascii="Times New Roman" w:hAnsi="Times New Roman" w:eastAsia="方正仿宋_GBK" w:cs="Times New Roman"/>
          <w:b/>
          <w:color w:val="000000"/>
          <w:sz w:val="32"/>
          <w:szCs w:val="32"/>
        </w:rPr>
      </w:pPr>
    </w:p>
    <w:tbl>
      <w:tblPr>
        <w:tblStyle w:val="9"/>
        <w:tblpPr w:leftFromText="180" w:rightFromText="180" w:vertAnchor="text" w:horzAnchor="page" w:tblpX="1725" w:tblpY="1398"/>
        <w:tblOverlap w:val="never"/>
        <w:tblW w:w="8845"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pStyle w:val="8"/>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baseline"/>
              <w:rPr>
                <w:rFonts w:hint="default" w:ascii="Times New Roman" w:hAnsi="Times New Roman" w:cs="Times New Roman"/>
                <w:b/>
                <w:color w:val="auto"/>
                <w:spacing w:val="-4"/>
                <w:sz w:val="32"/>
              </w:rPr>
            </w:pPr>
            <w:r>
              <w:rPr>
                <w:rFonts w:hint="eastAsia" w:ascii="Times New Roman" w:hAnsi="Times New Roman" w:eastAsia="方正仿宋_GBK" w:cs="Times New Roman"/>
                <w:b/>
                <w:color w:val="auto"/>
                <w:kern w:val="2"/>
                <w:sz w:val="28"/>
                <w:szCs w:val="28"/>
                <w:lang w:val="en-US" w:eastAsia="zh-CN" w:bidi="ar-SA"/>
              </w:rPr>
              <w:t>抄报：县人民政府督查室、县政协提案委。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845" w:type="dxa"/>
            <w:vAlign w:val="center"/>
          </w:tcPr>
          <w:p>
            <w:pPr>
              <w:overflowPunct w:val="0"/>
              <w:adjustRightInd w:val="0"/>
              <w:snapToGrid w:val="0"/>
              <w:spacing w:line="340" w:lineRule="exact"/>
              <w:ind w:right="9"/>
              <w:rPr>
                <w:rFonts w:hint="default" w:ascii="Times New Roman" w:hAnsi="Times New Roman" w:eastAsia="方正仿宋_GBK" w:cs="Times New Roman"/>
                <w:b/>
                <w:color w:val="auto"/>
                <w:sz w:val="28"/>
                <w:szCs w:val="28"/>
              </w:rPr>
            </w:pPr>
            <w:r>
              <w:rPr>
                <w:rFonts w:hint="default" w:ascii="Times New Roman" w:hAnsi="Times New Roman" w:eastAsia="方正仿宋_GBK" w:cs="Times New Roman"/>
                <w:b/>
                <w:color w:val="auto"/>
                <w:sz w:val="28"/>
                <w:szCs w:val="28"/>
              </w:rPr>
              <w:t xml:space="preserve">永德县教育体育局办公室  </w:t>
            </w:r>
            <w:r>
              <w:rPr>
                <w:rFonts w:hint="eastAsia"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w:t>
            </w:r>
            <w:r>
              <w:rPr>
                <w:rFonts w:hint="eastAsia" w:ascii="Times New Roman" w:hAnsi="Times New Roman" w:eastAsia="方正仿宋_GBK" w:cs="Times New Roman"/>
                <w:b/>
                <w:color w:val="auto"/>
                <w:sz w:val="28"/>
                <w:szCs w:val="28"/>
                <w:lang w:val="en-US" w:eastAsia="zh-CN"/>
              </w:rPr>
              <w:t xml:space="preserve">  </w:t>
            </w:r>
            <w:r>
              <w:rPr>
                <w:rFonts w:hint="default" w:ascii="Times New Roman" w:hAnsi="Times New Roman" w:eastAsia="方正仿宋_GBK" w:cs="Times New Roman"/>
                <w:b/>
                <w:color w:val="auto"/>
                <w:sz w:val="28"/>
                <w:szCs w:val="28"/>
              </w:rPr>
              <w:t xml:space="preserve">   20</w:t>
            </w:r>
            <w:r>
              <w:rPr>
                <w:rFonts w:hint="default" w:ascii="Times New Roman" w:hAnsi="Times New Roman" w:eastAsia="方正仿宋_GBK" w:cs="Times New Roman"/>
                <w:b/>
                <w:color w:val="auto"/>
                <w:sz w:val="28"/>
                <w:szCs w:val="28"/>
                <w:lang w:val="en-US" w:eastAsia="zh-CN"/>
              </w:rPr>
              <w:t>2</w:t>
            </w:r>
            <w:r>
              <w:rPr>
                <w:rFonts w:hint="eastAsia" w:eastAsia="方正仿宋_GBK" w:cs="Times New Roman"/>
                <w:b/>
                <w:color w:val="auto"/>
                <w:sz w:val="28"/>
                <w:szCs w:val="28"/>
                <w:lang w:val="en-US" w:eastAsia="zh-CN"/>
              </w:rPr>
              <w:t>3</w:t>
            </w:r>
            <w:r>
              <w:rPr>
                <w:rFonts w:hint="default" w:ascii="Times New Roman" w:hAnsi="Times New Roman" w:eastAsia="方正仿宋_GBK" w:cs="Times New Roman"/>
                <w:b/>
                <w:color w:val="auto"/>
                <w:sz w:val="28"/>
                <w:szCs w:val="28"/>
              </w:rPr>
              <w:t>年</w:t>
            </w:r>
            <w:r>
              <w:rPr>
                <w:rFonts w:hint="eastAsia" w:eastAsia="方正仿宋_GBK" w:cs="Times New Roman"/>
                <w:b/>
                <w:color w:val="auto"/>
                <w:sz w:val="28"/>
                <w:szCs w:val="28"/>
                <w:lang w:val="en-US" w:eastAsia="zh-CN"/>
              </w:rPr>
              <w:t>7</w:t>
            </w:r>
            <w:r>
              <w:rPr>
                <w:rFonts w:hint="default" w:ascii="Times New Roman" w:hAnsi="Times New Roman" w:eastAsia="方正仿宋_GBK" w:cs="Times New Roman"/>
                <w:b/>
                <w:color w:val="auto"/>
                <w:sz w:val="28"/>
                <w:szCs w:val="28"/>
              </w:rPr>
              <w:t>月</w:t>
            </w:r>
            <w:r>
              <w:rPr>
                <w:rFonts w:hint="eastAsia" w:eastAsia="方正仿宋_GBK" w:cs="Times New Roman"/>
                <w:b/>
                <w:color w:val="auto"/>
                <w:sz w:val="28"/>
                <w:szCs w:val="28"/>
                <w:lang w:val="en-US" w:eastAsia="zh-CN"/>
              </w:rPr>
              <w:t>21</w:t>
            </w:r>
            <w:r>
              <w:rPr>
                <w:rFonts w:hint="default" w:ascii="Times New Roman" w:hAnsi="Times New Roman" w:eastAsia="方正仿宋_GBK" w:cs="Times New Roman"/>
                <w:b/>
                <w:color w:val="auto"/>
                <w:sz w:val="28"/>
                <w:szCs w:val="28"/>
              </w:rPr>
              <w:t>日印制</w:t>
            </w:r>
          </w:p>
        </w:tc>
      </w:tr>
    </w:tbl>
    <w:p>
      <w:pPr>
        <w:keepNext w:val="0"/>
        <w:keepLines w:val="0"/>
        <w:pageBreakBefore w:val="0"/>
        <w:widowControl/>
        <w:suppressLineNumbers w:val="0"/>
        <w:kinsoku/>
        <w:wordWrap/>
        <w:overflowPunct/>
        <w:topLinePunct w:val="0"/>
        <w:autoSpaceDE/>
        <w:autoSpaceDN/>
        <w:bidi w:val="0"/>
        <w:adjustRightInd/>
        <w:snapToGrid/>
        <w:spacing w:line="420" w:lineRule="exact"/>
        <w:ind w:left="0" w:leftChars="0" w:right="0" w:rightChars="0" w:firstLine="422" w:firstLineChars="200"/>
        <w:jc w:val="both"/>
        <w:textAlignment w:val="auto"/>
        <w:outlineLvl w:val="9"/>
        <w:rPr>
          <w:b/>
          <w:bCs/>
          <w:lang w:val="en-US" w:eastAsia="zh-CN"/>
        </w:rPr>
      </w:pPr>
    </w:p>
    <w:sectPr>
      <w:footerReference r:id="rId3" w:type="default"/>
      <w:pgSz w:w="11906" w:h="16838"/>
      <w:pgMar w:top="1587" w:right="1474" w:bottom="147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right"/>
      <w:rPr>
        <w:rFonts w:ascii="宋体" w:hAnsi="宋体"/>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zYzBmZGZjNjFlMGE0MTI0ZGQ5OWU5ZjNkZjEzMWEifQ=="/>
  </w:docVars>
  <w:rsids>
    <w:rsidRoot w:val="37624582"/>
    <w:rsid w:val="030C215E"/>
    <w:rsid w:val="07F54B81"/>
    <w:rsid w:val="0ACD2940"/>
    <w:rsid w:val="0EF5518D"/>
    <w:rsid w:val="118214FA"/>
    <w:rsid w:val="137A3AAA"/>
    <w:rsid w:val="178C39F7"/>
    <w:rsid w:val="197A39A6"/>
    <w:rsid w:val="20EE0C07"/>
    <w:rsid w:val="24C95202"/>
    <w:rsid w:val="25D67C89"/>
    <w:rsid w:val="267F0681"/>
    <w:rsid w:val="2ABC31F2"/>
    <w:rsid w:val="305D377F"/>
    <w:rsid w:val="3115660F"/>
    <w:rsid w:val="311613EB"/>
    <w:rsid w:val="34D865C0"/>
    <w:rsid w:val="37624582"/>
    <w:rsid w:val="384B4581"/>
    <w:rsid w:val="3E8B4516"/>
    <w:rsid w:val="400637E0"/>
    <w:rsid w:val="40BC3115"/>
    <w:rsid w:val="41927511"/>
    <w:rsid w:val="424423B8"/>
    <w:rsid w:val="43DF75E3"/>
    <w:rsid w:val="45F06B2D"/>
    <w:rsid w:val="47D5391F"/>
    <w:rsid w:val="4929115A"/>
    <w:rsid w:val="497E616C"/>
    <w:rsid w:val="4C094432"/>
    <w:rsid w:val="52045214"/>
    <w:rsid w:val="53063A4C"/>
    <w:rsid w:val="5577145C"/>
    <w:rsid w:val="57BC64DD"/>
    <w:rsid w:val="58866610"/>
    <w:rsid w:val="588F032F"/>
    <w:rsid w:val="59A62A0C"/>
    <w:rsid w:val="5D1C3DFF"/>
    <w:rsid w:val="60F32C64"/>
    <w:rsid w:val="649B0F58"/>
    <w:rsid w:val="669F3AB6"/>
    <w:rsid w:val="66BF77E5"/>
    <w:rsid w:val="68361D3F"/>
    <w:rsid w:val="6C9854C4"/>
    <w:rsid w:val="6DAF6F69"/>
    <w:rsid w:val="6ECE51FB"/>
    <w:rsid w:val="6EFB2417"/>
    <w:rsid w:val="700C27EC"/>
    <w:rsid w:val="72ED1DFB"/>
    <w:rsid w:val="74D407F2"/>
    <w:rsid w:val="756A1929"/>
    <w:rsid w:val="78AB28A1"/>
    <w:rsid w:val="795F7452"/>
    <w:rsid w:val="7B98130E"/>
    <w:rsid w:val="7BFD4F47"/>
    <w:rsid w:val="7DDF355E"/>
    <w:rsid w:val="7DE451B4"/>
    <w:rsid w:val="7EC75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3"/>
    <w:qFormat/>
    <w:uiPriority w:val="0"/>
    <w:rPr>
      <w:rFonts w:ascii="Times New Roman" w:hAnsi="Times New Roman" w:eastAsia="宋体" w:cs="Times New Roman"/>
      <w:sz w:val="32"/>
      <w:szCs w:val="20"/>
    </w:rPr>
  </w:style>
  <w:style w:type="paragraph" w:styleId="5">
    <w:name w:val="Body Text Indent"/>
    <w:basedOn w:val="1"/>
    <w:qFormat/>
    <w:uiPriority w:val="0"/>
    <w:pPr>
      <w:spacing w:line="500" w:lineRule="exact"/>
      <w:ind w:firstLine="567"/>
    </w:pPr>
    <w:rPr>
      <w:spacing w:val="-6"/>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Autospacing="1" w:afterAutospacing="1"/>
      <w:jc w:val="left"/>
    </w:pPr>
    <w:rPr>
      <w:rFonts w:ascii="Calibri" w:hAnsi="Calibri" w:eastAsia="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2"/>
    <w:basedOn w:val="1"/>
    <w:next w:val="1"/>
    <w:qFormat/>
    <w:uiPriority w:val="0"/>
    <w:pPr>
      <w:spacing w:line="240" w:lineRule="atLeast"/>
      <w:jc w:val="center"/>
      <w:textAlignment w:val="baseline"/>
    </w:pPr>
    <w:rPr>
      <w:kern w:val="2"/>
      <w:sz w:val="28"/>
      <w:szCs w:val="24"/>
      <w:lang w:val="en-US" w:eastAsia="zh-CN" w:bidi="ar-SA"/>
    </w:r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4</Pages>
  <Words>1368</Words>
  <Characters>1434</Characters>
  <Lines>0</Lines>
  <Paragraphs>0</Paragraphs>
  <TotalTime>0</TotalTime>
  <ScaleCrop>false</ScaleCrop>
  <LinksUpToDate>false</LinksUpToDate>
  <CharactersWithSpaces>1536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2022-05-16T08:39:00Z</dcterms:created>
  <dc:creator>〓we are one゛</dc:creator>
  <cp:lastModifiedBy>贾云峰</cp:lastModifiedBy>
  <cp:lastPrinted>2023-07-24T07:32:00Z</cp:lastPrinted>
  <dcterms:modified xsi:type="dcterms:W3CDTF">2023-10-31T09:18:23Z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606E5D3099DB4D6889E29936A3FA96A5</vt:lpwstr>
  </property>
</Properties>
</file>