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2004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班卡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乡政协小组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政协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永德县第</w:t>
      </w: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届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委员会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第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次会议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上提出的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《关于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帮助解决班卡中学和中心完小基础设施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的建议》（第10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2004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已转交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首先，衷心地感谢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对永德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工作的关心和支持，为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事业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发展出谋划策。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局收到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后，召开专题会议，对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进行认真的分析、研究，成立领导小组，制定工作方案，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你们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提出的提案由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分管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基建工作的领导牵头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项目专班具体负责办理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对于班卡乡的教育情况，无论是教学质量还是教育基础设施情况，局班子领导都十分重视，对于班卡中学及中心完小体育基础设施问题，教育部门也一直在积极争取项</w:t>
      </w:r>
      <w:r>
        <w:rPr>
          <w:rFonts w:hint="eastAsia" w:ascii="Times New Roman" w:hAnsi="方正仿宋_GBK" w:eastAsia="方正仿宋_GBK" w:cs="Times New Roman"/>
          <w:b/>
          <w:bCs/>
          <w:color w:val="auto"/>
          <w:sz w:val="32"/>
          <w:szCs w:val="32"/>
          <w:lang w:val="en-US" w:eastAsia="zh-CN"/>
        </w:rPr>
        <w:t>目，但由于近年的项目投向较少，导致项目一直未下达。目前就两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所学校的体育基础设施情况，计划通过两个方面争取项目：一是通过体育这条线，争取社会体育场项目，该方法下达项目的时间会较快，但在项目申报时，土地性质需要调整，导致前期手续较为繁琐；二是通过争取发改中央预算内项目，该方法下达项目的时间会相对较慢，且中央预算内项目争取所需的前期手续较多，办理较为困难。下步工作中，教育部门将以体育项目为主，发改项目为辅，积极争取项目，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着力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解决班卡中学及中心完小的体育基础设施问题，同时，也需要乡党委政府帮助协调解决以下问题：一是帮助协调解决班卡中学运动场地所需土地的不足部分；二是共同努力争取整合项目，解决学校进校路的建设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再次感谢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对永德县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教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育事业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发展的关心和支持，真诚地欢迎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你们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以后继续提出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宝贵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的意见和建议。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（承办人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val="en-US" w:eastAsia="zh-CN"/>
        </w:rPr>
        <w:t>及电话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：</w:t>
      </w:r>
      <w:r>
        <w:rPr>
          <w:rFonts w:hint="eastAsia" w:eastAsia="方正仿宋_GBK" w:cs="Times New Roman"/>
          <w:b/>
          <w:color w:val="000000"/>
          <w:sz w:val="32"/>
          <w:szCs w:val="32"/>
          <w:lang w:val="en-US" w:eastAsia="zh-CN"/>
        </w:rPr>
        <w:t>杨皓月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）</w:t>
      </w:r>
    </w:p>
    <w:tbl>
      <w:tblPr>
        <w:tblStyle w:val="9"/>
        <w:tblpPr w:leftFromText="180" w:rightFromText="180" w:vertAnchor="text" w:horzAnchor="page" w:tblpX="1700" w:tblpY="1152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113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11014F2"/>
    <w:rsid w:val="0168645C"/>
    <w:rsid w:val="030C215E"/>
    <w:rsid w:val="07F54B81"/>
    <w:rsid w:val="0ACD2940"/>
    <w:rsid w:val="155D572C"/>
    <w:rsid w:val="178C39F7"/>
    <w:rsid w:val="197A39A6"/>
    <w:rsid w:val="20EE0C07"/>
    <w:rsid w:val="210C37AF"/>
    <w:rsid w:val="24C95202"/>
    <w:rsid w:val="267F0681"/>
    <w:rsid w:val="27852B6C"/>
    <w:rsid w:val="29544A11"/>
    <w:rsid w:val="2ABC31F2"/>
    <w:rsid w:val="305D377F"/>
    <w:rsid w:val="3115660F"/>
    <w:rsid w:val="311613EB"/>
    <w:rsid w:val="31EE7885"/>
    <w:rsid w:val="371D64E1"/>
    <w:rsid w:val="37624582"/>
    <w:rsid w:val="400637E0"/>
    <w:rsid w:val="424423B8"/>
    <w:rsid w:val="4929115A"/>
    <w:rsid w:val="4C094432"/>
    <w:rsid w:val="52045214"/>
    <w:rsid w:val="5577145C"/>
    <w:rsid w:val="57BC64DD"/>
    <w:rsid w:val="588F032F"/>
    <w:rsid w:val="5F6441DB"/>
    <w:rsid w:val="63222602"/>
    <w:rsid w:val="649B0F58"/>
    <w:rsid w:val="669F3AB6"/>
    <w:rsid w:val="66BF77E5"/>
    <w:rsid w:val="68361D3F"/>
    <w:rsid w:val="700C27EC"/>
    <w:rsid w:val="74D407F2"/>
    <w:rsid w:val="74E45994"/>
    <w:rsid w:val="756A1929"/>
    <w:rsid w:val="795F7452"/>
    <w:rsid w:val="7D512BC3"/>
    <w:rsid w:val="7DDF355E"/>
    <w:rsid w:val="7EC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1598</Words>
  <Characters>1657</Characters>
  <Lines>0</Lines>
  <Paragraphs>0</Paragraphs>
  <TotalTime>0</TotalTime>
  <ScaleCrop>false</ScaleCrop>
  <LinksUpToDate>false</LinksUpToDate>
  <CharactersWithSpaces>1763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2023-07-24T07:16:00Z</cp:lastPrinted>
  <dcterms:modified xsi:type="dcterms:W3CDTF">2023-10-31T09:17:12Z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606E5D3099DB4D6889E29936A3FA96A5</vt:lpwstr>
  </property>
</Properties>
</file>